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DB" w:rsidRDefault="00244734">
      <w:r>
        <w:rPr>
          <w:noProof/>
        </w:rPr>
        <w:drawing>
          <wp:inline distT="0" distB="0" distL="0" distR="0">
            <wp:extent cx="1104900" cy="1316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rates_by_mitch-franci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76" cy="13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Ground Rules for Socratic Seminar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S</w:t>
      </w:r>
      <w:r w:rsidR="00785C18">
        <w:t>peak</w:t>
      </w:r>
      <w:r>
        <w:t xml:space="preserve"> so that all can hear.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Listen closely.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Speak without raising hands.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Refer to the text.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Talk to each other, not just to the leader.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Ask for clarification.  Don’t stay confused.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Invite and allow others to speak.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Consider all viewpoints and ideas.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Leaders ask only question (no personal input).</w:t>
      </w:r>
    </w:p>
    <w:p w:rsidR="00244734" w:rsidRDefault="00244734" w:rsidP="00244734"/>
    <w:p w:rsidR="00244734" w:rsidRDefault="00244734" w:rsidP="00244734"/>
    <w:p w:rsidR="00244734" w:rsidRDefault="00244734" w:rsidP="00244734"/>
    <w:p w:rsidR="00244734" w:rsidRDefault="00244734" w:rsidP="00244734">
      <w:r>
        <w:rPr>
          <w:noProof/>
        </w:rPr>
        <w:drawing>
          <wp:inline distT="0" distB="0" distL="0" distR="0" wp14:anchorId="7B603379" wp14:editId="34A3B2E7">
            <wp:extent cx="1104900" cy="1316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rates_by_mitch-franci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76" cy="13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Ground Rules for Socratic Seminar</w:t>
      </w:r>
    </w:p>
    <w:p w:rsidR="00244734" w:rsidRDefault="00785C18" w:rsidP="00244734">
      <w:pPr>
        <w:pStyle w:val="ListParagraph"/>
        <w:numPr>
          <w:ilvl w:val="0"/>
          <w:numId w:val="1"/>
        </w:numPr>
      </w:pPr>
      <w:r>
        <w:t>Speak</w:t>
      </w:r>
      <w:bookmarkStart w:id="0" w:name="_GoBack"/>
      <w:bookmarkEnd w:id="0"/>
      <w:r w:rsidR="00244734">
        <w:t xml:space="preserve"> so that all can hear.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Listen closely.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Speak without raising hands.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Refer to the text.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Talk to each other, not just to the leader.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Ask for clarification.  Don’t stay confused.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Invite and allow others to speak.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Consider all viewpoints and ideas.</w:t>
      </w:r>
    </w:p>
    <w:p w:rsidR="00244734" w:rsidRDefault="00244734" w:rsidP="00244734">
      <w:pPr>
        <w:pStyle w:val="ListParagraph"/>
        <w:numPr>
          <w:ilvl w:val="0"/>
          <w:numId w:val="1"/>
        </w:numPr>
      </w:pPr>
      <w:r>
        <w:t>Leaders ask only question (no personal input).</w:t>
      </w:r>
    </w:p>
    <w:p w:rsidR="00244734" w:rsidRDefault="00244734" w:rsidP="00244734"/>
    <w:sectPr w:rsidR="0024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57337"/>
    <w:multiLevelType w:val="hybridMultilevel"/>
    <w:tmpl w:val="954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4"/>
    <w:rsid w:val="00244734"/>
    <w:rsid w:val="00785C18"/>
    <w:rsid w:val="00D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4A9D5-4F5E-4FA2-BFA7-93964A4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Osceola School District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Gooden</dc:creator>
  <cp:keywords/>
  <dc:description/>
  <cp:lastModifiedBy>Kelly Gooden</cp:lastModifiedBy>
  <cp:revision>2</cp:revision>
  <cp:lastPrinted>2015-02-16T16:41:00Z</cp:lastPrinted>
  <dcterms:created xsi:type="dcterms:W3CDTF">2015-02-16T16:38:00Z</dcterms:created>
  <dcterms:modified xsi:type="dcterms:W3CDTF">2015-03-30T13:27:00Z</dcterms:modified>
</cp:coreProperties>
</file>