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032" w:rsidRPr="00672618" w:rsidRDefault="00BD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Name: </w:t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</w:t>
      </w:r>
      <w:r w:rsidRPr="00672618">
        <w:rPr>
          <w:rFonts w:ascii="Times New Roman" w:eastAsia="Times New Roman" w:hAnsi="Times New Roman" w:cs="Times New Roman"/>
          <w:sz w:val="24"/>
          <w:szCs w:val="24"/>
        </w:rPr>
        <w:t xml:space="preserve">tner: </w:t>
      </w:r>
      <w:r w:rsidRPr="0067261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sz w:val="24"/>
          <w:szCs w:val="24"/>
        </w:rPr>
        <w:tab/>
      </w:r>
      <w:r w:rsidRPr="00672618">
        <w:rPr>
          <w:rFonts w:ascii="Times New Roman" w:eastAsia="Times New Roman" w:hAnsi="Times New Roman" w:cs="Times New Roman"/>
          <w:sz w:val="24"/>
          <w:szCs w:val="24"/>
        </w:rPr>
        <w:tab/>
      </w:r>
      <w:r w:rsidR="00672618" w:rsidRPr="00672618">
        <w:rPr>
          <w:rFonts w:ascii="Times New Roman" w:eastAsia="Times New Roman" w:hAnsi="Times New Roman" w:cs="Times New Roman"/>
          <w:sz w:val="24"/>
          <w:szCs w:val="24"/>
        </w:rPr>
        <w:t>Class p</w:t>
      </w:r>
      <w:r w:rsidRPr="00672618">
        <w:rPr>
          <w:rFonts w:ascii="Times New Roman" w:eastAsia="Times New Roman" w:hAnsi="Times New Roman" w:cs="Times New Roman"/>
          <w:sz w:val="24"/>
          <w:szCs w:val="24"/>
        </w:rPr>
        <w:t>eriod:</w:t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7032" w:rsidRPr="00672618" w:rsidRDefault="00BD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618">
        <w:rPr>
          <w:rFonts w:ascii="Times New Roman" w:eastAsia="Times New Roman" w:hAnsi="Times New Roman" w:cs="Times New Roman"/>
          <w:b/>
          <w:sz w:val="24"/>
          <w:szCs w:val="24"/>
        </w:rPr>
        <w:t>Cells and Me</w:t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032" w:rsidRDefault="00BD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Cells help us sustain life. They are responsible for making up all living things.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971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or cells to do their jobs</w:t>
      </w:r>
      <w:r w:rsidR="00951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they must be organized and efficient. </w:t>
      </w:r>
      <w:r w:rsidR="00BD4FC6">
        <w:rPr>
          <w:rFonts w:ascii="Times New Roman" w:eastAsia="Times New Roman" w:hAnsi="Times New Roman" w:cs="Times New Roman"/>
          <w:b/>
          <w:sz w:val="24"/>
          <w:szCs w:val="24"/>
        </w:rPr>
        <w:t xml:space="preserve">Cells contain small structures within them </w:t>
      </w:r>
      <w:proofErr w:type="gramStart"/>
      <w:r w:rsidR="00BD4FC6">
        <w:rPr>
          <w:rFonts w:ascii="Times New Roman" w:eastAsia="Times New Roman" w:hAnsi="Times New Roman" w:cs="Times New Roman"/>
          <w:b/>
          <w:sz w:val="24"/>
          <w:szCs w:val="24"/>
        </w:rPr>
        <w:t>called</w:t>
      </w:r>
      <w:proofErr w:type="gramEnd"/>
      <w:r w:rsidR="00BD4FC6">
        <w:rPr>
          <w:rFonts w:ascii="Times New Roman" w:eastAsia="Times New Roman" w:hAnsi="Times New Roman" w:cs="Times New Roman"/>
          <w:b/>
          <w:sz w:val="24"/>
          <w:szCs w:val="24"/>
        </w:rPr>
        <w:t xml:space="preserve"> organelles</w:t>
      </w:r>
      <w:r w:rsidR="00951520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rganelles function like tiny organs to keep each cell alive. Most cells have the same organelles</w:t>
      </w:r>
      <w:r w:rsidR="009515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but there a</w:t>
      </w:r>
      <w:r w:rsidR="00951520">
        <w:rPr>
          <w:rFonts w:ascii="Times New Roman" w:eastAsia="Times New Roman" w:hAnsi="Times New Roman" w:cs="Times New Roman"/>
          <w:sz w:val="24"/>
          <w:szCs w:val="24"/>
        </w:rPr>
        <w:t>re differences between plant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and animal cells. These differences help the organism in specific ways. </w:t>
      </w:r>
    </w:p>
    <w:p w:rsidR="00AB7032" w:rsidRDefault="00BD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032" w:rsidRDefault="0095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 a model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promotes awareness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among younger children 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importance of cells. You and your partner have been hired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education department 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>as consultants for this project. Think of your model as interactive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games, video games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 touch-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>screen devices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project to be considered by 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the education department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>, you must present 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D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model of a cell with the 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requirements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032" w:rsidRDefault="00BD4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032" w:rsidRPr="00951520" w:rsidRDefault="00BD4FC6" w:rsidP="0095152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cell structure</w:t>
      </w:r>
    </w:p>
    <w:p w:rsidR="00AB7032" w:rsidRPr="00951520" w:rsidRDefault="00BD4FC6" w:rsidP="009515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A 3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model of the plant or animal cell organelles, with a detailed description of the organelle and its function in the cell (the definitions and descriptions </w:t>
      </w:r>
      <w:r w:rsidR="007F1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cannot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copied from the internet</w:t>
      </w:r>
      <w:r w:rsidRPr="009515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10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F1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image of the actual organelle.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Pr="00951520" w:rsidRDefault="00512AB6" w:rsidP="009515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cell will you make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model for (circle one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ANIMAL         PLANT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Pr="00951520" w:rsidRDefault="00512AB6" w:rsidP="009515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List of o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rganelles 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equired (be sure to identify organelles that are on</w:t>
      </w:r>
      <w:r w:rsidR="00BD4FC6" w:rsidRPr="00951520">
        <w:rPr>
          <w:rFonts w:ascii="Times New Roman" w:eastAsia="Times New Roman" w:hAnsi="Times New Roman" w:cs="Times New Roman"/>
          <w:sz w:val="24"/>
          <w:szCs w:val="24"/>
        </w:rPr>
        <w:t>ly in animal cells or only in plant cells)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7032" w:rsidRPr="00951520" w:rsidRDefault="00512AB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Cell m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embrane</w:t>
      </w:r>
    </w:p>
    <w:p w:rsidR="00AB7032" w:rsidRPr="00951520" w:rsidRDefault="00512AB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Cell w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Cytoplasm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Smooth 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endoplasmic reticulum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Rough 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endoplasmic reticulum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Mitochondria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Chloroplast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Nucleus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Lysosomes </w:t>
      </w:r>
    </w:p>
    <w:p w:rsidR="00AB7032" w:rsidRPr="00951520" w:rsidRDefault="00512AB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Golgi a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pparatus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Vacuoles</w:t>
      </w:r>
    </w:p>
    <w:p w:rsidR="00AB7032" w:rsidRPr="00951520" w:rsidRDefault="00AB7032" w:rsidP="00951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032" w:rsidRPr="00951520" w:rsidRDefault="00512AB6" w:rsidP="0095152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 m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odel: Using Scratch and </w:t>
      </w:r>
      <w:proofErr w:type="spellStart"/>
      <w:r w:rsidR="007F102A">
        <w:rPr>
          <w:rFonts w:ascii="Times New Roman" w:eastAsia="Times New Roman" w:hAnsi="Times New Roman" w:cs="Times New Roman"/>
          <w:color w:val="000000"/>
          <w:sz w:val="24"/>
          <w:szCs w:val="24"/>
        </w:rPr>
        <w:t>Makey</w:t>
      </w:r>
      <w:proofErr w:type="spellEnd"/>
      <w:r w:rsidR="007F1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102A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ey</w:t>
      </w:r>
      <w:proofErr w:type="spellEnd"/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 alternative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, approved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FC6" w:rsidRPr="00951520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BD4FC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B7032" w:rsidRPr="00951520" w:rsidRDefault="00BD4FC6" w:rsidP="009515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You and your partner need to create your 3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model so that it is interactive. You can use the programing site Scratch and your circuit board to accomplish this. </w:t>
      </w:r>
      <w:r w:rsidR="00A166DD">
        <w:rPr>
          <w:rFonts w:ascii="Times New Roman" w:eastAsia="Times New Roman" w:hAnsi="Times New Roman" w:cs="Times New Roman"/>
          <w:color w:val="000000"/>
          <w:sz w:val="24"/>
          <w:szCs w:val="24"/>
        </w:rPr>
        <w:t>The model must be touch-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activated and can use voice recordings (must be you</w:t>
      </w:r>
      <w:r w:rsidR="00A166DD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your partner</w:t>
      </w:r>
      <w:r w:rsidR="00A166DD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visual representations, or animations.  </w:t>
      </w:r>
    </w:p>
    <w:p w:rsidR="00AB7032" w:rsidRPr="00951520" w:rsidRDefault="00BD4FC6" w:rsidP="0095152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keep a detailed</w:t>
      </w:r>
      <w:r w:rsidR="00A1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entry with</w:t>
      </w:r>
      <w:r w:rsidR="00A16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partner on Google Doc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s. Every day you will write about your experience.</w:t>
      </w:r>
    </w:p>
    <w:p w:rsidR="00512AB6" w:rsidRPr="00951520" w:rsidRDefault="00512A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B7032" w:rsidRPr="00951520" w:rsidRDefault="00BD4FC6" w:rsidP="0095152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</w:t>
      </w:r>
      <w:r w:rsidR="00512AB6"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>respiration and photosynthesis</w:t>
      </w:r>
    </w:p>
    <w:p w:rsidR="00AB7032" w:rsidRPr="00951520" w:rsidRDefault="00BD4FC6" w:rsidP="0095152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visual representation and explanation of how your </w:t>
      </w:r>
      <w:r w:rsidRPr="00951520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951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obtains </w:t>
      </w:r>
      <w:r w:rsidRPr="00951520">
        <w:rPr>
          <w:rFonts w:ascii="Times New Roman" w:eastAsia="Times New Roman" w:hAnsi="Times New Roman" w:cs="Times New Roman"/>
          <w:sz w:val="24"/>
          <w:szCs w:val="24"/>
        </w:rPr>
        <w:t>and u</w:t>
      </w:r>
      <w:r w:rsidR="00712C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51520">
        <w:rPr>
          <w:rFonts w:ascii="Times New Roman" w:eastAsia="Times New Roman" w:hAnsi="Times New Roman" w:cs="Times New Roman"/>
          <w:sz w:val="24"/>
          <w:szCs w:val="24"/>
        </w:rPr>
        <w:t>es energy.</w:t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AB6" w:rsidRDefault="00512A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Default="00512A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  <w:t>Group contract</w:t>
      </w:r>
    </w:p>
    <w:p w:rsidR="00AB7032" w:rsidRDefault="00BD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group should review the following contract and negotiate how you will complete it. Fulfillment of these contractual obligations will be part of your project 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>participation evaluation</w:t>
      </w:r>
      <w:r w:rsidRPr="00CF57F7">
        <w:rPr>
          <w:rFonts w:ascii="Times New Roman" w:eastAsia="Times New Roman" w:hAnsi="Times New Roman" w:cs="Times New Roman"/>
          <w:sz w:val="24"/>
          <w:szCs w:val="24"/>
        </w:rPr>
        <w:t>. Each member of the group needs to complete the contract.</w:t>
      </w: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F57F7">
        <w:rPr>
          <w:rFonts w:ascii="Times New Roman" w:eastAsia="Times New Roman" w:hAnsi="Times New Roman" w:cs="Times New Roman"/>
          <w:sz w:val="24"/>
          <w:szCs w:val="24"/>
        </w:rPr>
        <w:t xml:space="preserve">You and </w:t>
      </w:r>
      <w:r w:rsidR="00CF57F7" w:rsidRPr="00CF57F7">
        <w:rPr>
          <w:rFonts w:ascii="Times New Roman" w:eastAsia="Times New Roman" w:hAnsi="Times New Roman" w:cs="Times New Roman"/>
          <w:sz w:val="24"/>
          <w:szCs w:val="24"/>
        </w:rPr>
        <w:t>your p</w:t>
      </w:r>
      <w:r w:rsidRPr="00CF57F7">
        <w:rPr>
          <w:rFonts w:ascii="Times New Roman" w:eastAsia="Times New Roman" w:hAnsi="Times New Roman" w:cs="Times New Roman"/>
          <w:sz w:val="24"/>
          <w:szCs w:val="24"/>
        </w:rPr>
        <w:t xml:space="preserve">artner are required to research all organelles each and write/record </w:t>
      </w:r>
      <w:r w:rsidR="00CF57F7">
        <w:rPr>
          <w:rFonts w:ascii="Times New Roman" w:eastAsia="Times New Roman" w:hAnsi="Times New Roman" w:cs="Times New Roman"/>
          <w:sz w:val="24"/>
          <w:szCs w:val="24"/>
        </w:rPr>
        <w:t>detailed, one-</w:t>
      </w:r>
      <w:r w:rsidRPr="00CF57F7">
        <w:rPr>
          <w:rFonts w:ascii="Times New Roman" w:eastAsia="Times New Roman" w:hAnsi="Times New Roman" w:cs="Times New Roman"/>
          <w:sz w:val="24"/>
          <w:szCs w:val="24"/>
        </w:rPr>
        <w:t>minute description</w:t>
      </w:r>
      <w:r w:rsidR="00CF57F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F57F7">
        <w:rPr>
          <w:rFonts w:ascii="Times New Roman" w:eastAsia="Times New Roman" w:hAnsi="Times New Roman" w:cs="Times New Roman"/>
          <w:sz w:val="24"/>
          <w:szCs w:val="24"/>
        </w:rPr>
        <w:t xml:space="preserve"> of your organelles.</w:t>
      </w:r>
      <w:bookmarkStart w:id="1" w:name="_GoBack"/>
      <w:bookmarkEnd w:id="1"/>
      <w:r w:rsidRPr="00512A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A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512AB6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Group policies</w:t>
      </w:r>
    </w:p>
    <w:p w:rsidR="00AB7032" w:rsidRDefault="00BD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sure to answer the following questions: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    What process will you use to resolve differences of opinion about your project?</w:t>
      </w:r>
    </w:p>
    <w:p w:rsidR="00AB7032" w:rsidRDefault="00A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BD4F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   How will your group ensure that everyone is participating and contributing to the project equally and efficiently?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Pr="00512AB6" w:rsidRDefault="00BD4FC6" w:rsidP="00512AB6">
      <w:pPr>
        <w:rPr>
          <w:rFonts w:ascii="Times New Roman" w:eastAsia="Times New Roman" w:hAnsi="Times New Roman" w:cs="Times New Roman"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sz w:val="24"/>
          <w:szCs w:val="24"/>
        </w:rPr>
        <w:t>Fill out the table with your specific jobs for you and your partner:</w:t>
      </w:r>
    </w:p>
    <w:tbl>
      <w:tblPr>
        <w:tblStyle w:val="a"/>
        <w:tblW w:w="7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6"/>
        <w:gridCol w:w="2427"/>
        <w:gridCol w:w="2427"/>
      </w:tblGrid>
      <w:tr w:rsidR="00AB7032">
        <w:trPr>
          <w:trHeight w:val="600"/>
          <w:jc w:val="center"/>
        </w:trPr>
        <w:tc>
          <w:tcPr>
            <w:tcW w:w="2426" w:type="dxa"/>
          </w:tcPr>
          <w:p w:rsidR="00AB7032" w:rsidRDefault="00512AB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427" w:type="dxa"/>
          </w:tcPr>
          <w:p w:rsidR="00AB7032" w:rsidRDefault="00512AB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427" w:type="dxa"/>
          </w:tcPr>
          <w:p w:rsidR="00AB7032" w:rsidRDefault="00512AB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description</w:t>
            </w:r>
          </w:p>
        </w:tc>
      </w:tr>
      <w:tr w:rsidR="00AB7032">
        <w:trPr>
          <w:trHeight w:val="1440"/>
          <w:jc w:val="center"/>
        </w:trPr>
        <w:tc>
          <w:tcPr>
            <w:tcW w:w="2426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420"/>
          <w:jc w:val="center"/>
        </w:trPr>
        <w:tc>
          <w:tcPr>
            <w:tcW w:w="2426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032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A38" w:rsidRDefault="00616A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Default="00BD4F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Rough </w:t>
      </w:r>
      <w:r w:rsidR="00512AB6" w:rsidRPr="00512AB6">
        <w:rPr>
          <w:rFonts w:ascii="Times New Roman" w:eastAsia="Times New Roman" w:hAnsi="Times New Roman" w:cs="Times New Roman"/>
          <w:b/>
          <w:sz w:val="24"/>
          <w:szCs w:val="24"/>
        </w:rPr>
        <w:t>draft of project</w:t>
      </w:r>
    </w:p>
    <w:p w:rsidR="00AB7032" w:rsidRDefault="00512A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 needed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 xml:space="preserve"> (r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emember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to be interactive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you need to use a 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>conductive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material for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4FC6">
        <w:rPr>
          <w:rFonts w:ascii="Times New Roman" w:eastAsia="Times New Roman" w:hAnsi="Times New Roman" w:cs="Times New Roman"/>
          <w:sz w:val="24"/>
          <w:szCs w:val="24"/>
        </w:rPr>
        <w:t>Makey</w:t>
      </w:r>
      <w:proofErr w:type="spellEnd"/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4FC6">
        <w:rPr>
          <w:rFonts w:ascii="Times New Roman" w:eastAsia="Times New Roman" w:hAnsi="Times New Roman" w:cs="Times New Roman"/>
          <w:sz w:val="24"/>
          <w:szCs w:val="24"/>
        </w:rPr>
        <w:t>Makey</w:t>
      </w:r>
      <w:proofErr w:type="spellEnd"/>
      <w:r w:rsidR="00BD4FC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032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032" w:rsidRPr="00616A38" w:rsidRDefault="00BD4F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A38">
        <w:rPr>
          <w:rFonts w:ascii="Times New Roman" w:eastAsia="Times New Roman" w:hAnsi="Times New Roman" w:cs="Times New Roman"/>
          <w:sz w:val="24"/>
          <w:szCs w:val="24"/>
        </w:rPr>
        <w:t>The following questions will help you get started</w:t>
      </w:r>
      <w:r w:rsidRPr="00616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7032" w:rsidRDefault="00BD4F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my cell model made of?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Default="00BD4F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each organelle made of?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Default="00BD4F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am I going to </w:t>
      </w:r>
      <w:r>
        <w:rPr>
          <w:rFonts w:ascii="Times New Roman" w:eastAsia="Times New Roman" w:hAnsi="Times New Roman" w:cs="Times New Roman"/>
          <w:sz w:val="24"/>
          <w:szCs w:val="24"/>
        </w:rPr>
        <w:t>make my project interactive? What conductive materials will I use?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Default="00BD4F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I plan on explaining the function (job) of each organelle? </w:t>
      </w:r>
      <w:r w:rsidR="00616A38">
        <w:rPr>
          <w:rFonts w:ascii="Times New Roman" w:eastAsia="Times New Roman" w:hAnsi="Times New Roman" w:cs="Times New Roman"/>
          <w:color w:val="000000"/>
          <w:sz w:val="24"/>
          <w:szCs w:val="24"/>
        </w:rPr>
        <w:t>Am I going to voice-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make 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animation</w:t>
      </w:r>
      <w:r w:rsidR="00616A38">
        <w:rPr>
          <w:rFonts w:ascii="Times New Roman" w:eastAsia="Times New Roman" w:hAnsi="Times New Roman" w:cs="Times New Roman"/>
          <w:color w:val="000000"/>
          <w:sz w:val="24"/>
          <w:szCs w:val="24"/>
        </w:rPr>
        <w:t>, or something else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2AB6" w:rsidRDefault="00512A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2AB6" w:rsidRDefault="00512A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2AB6" w:rsidRDefault="00512A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2AB6" w:rsidRDefault="00512A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A38" w:rsidRDefault="00616A38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Pr="00512AB6" w:rsidRDefault="00BD4FC6" w:rsidP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Daily </w:t>
      </w:r>
      <w:r w:rsidR="00512AB6" w:rsidRPr="00512AB6">
        <w:rPr>
          <w:rFonts w:ascii="Times New Roman" w:eastAsia="Times New Roman" w:hAnsi="Times New Roman" w:cs="Times New Roman"/>
          <w:b/>
          <w:sz w:val="24"/>
          <w:szCs w:val="24"/>
        </w:rPr>
        <w:t xml:space="preserve">journal entries </w:t>
      </w:r>
    </w:p>
    <w:p w:rsidR="00AB7032" w:rsidRPr="00616A38" w:rsidRDefault="00BD4F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A38">
        <w:rPr>
          <w:rFonts w:ascii="Times New Roman" w:eastAsia="Times New Roman" w:hAnsi="Times New Roman" w:cs="Times New Roman"/>
          <w:sz w:val="24"/>
          <w:szCs w:val="24"/>
        </w:rPr>
        <w:t>You and your partner are both responsible for creating and maintaining a journal throughout this project. The journal will not only help you stay focused on your project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6A38">
        <w:rPr>
          <w:rFonts w:ascii="Times New Roman" w:eastAsia="Times New Roman" w:hAnsi="Times New Roman" w:cs="Times New Roman"/>
          <w:sz w:val="24"/>
          <w:szCs w:val="24"/>
        </w:rPr>
        <w:t xml:space="preserve"> but will</w:t>
      </w:r>
      <w:r w:rsidR="00616A38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Pr="00616A38">
        <w:rPr>
          <w:rFonts w:ascii="Times New Roman" w:eastAsia="Times New Roman" w:hAnsi="Times New Roman" w:cs="Times New Roman"/>
          <w:sz w:val="24"/>
          <w:szCs w:val="24"/>
        </w:rPr>
        <w:t xml:space="preserve"> help your teacher keep track of your progress. </w:t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Pr="00616A38" w:rsidRDefault="00616A3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A38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AB7032" w:rsidRDefault="00616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G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ogle document with your school G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oogle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the document: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FirstName_LastName_TheCellsandMeJournal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the page: The Cells and Me Daily Journal by Your Name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your partner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name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Times New Roman 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font, size 12.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and d</w:t>
      </w:r>
      <w:r>
        <w:rPr>
          <w:rFonts w:ascii="Times New Roman" w:eastAsia="Times New Roman" w:hAnsi="Times New Roman" w:cs="Times New Roman"/>
          <w:sz w:val="24"/>
          <w:szCs w:val="24"/>
        </w:rPr>
        <w:t>ate each journal entry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BD4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day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answer the following prompts:</w:t>
      </w:r>
    </w:p>
    <w:p w:rsidR="00AB7032" w:rsidRDefault="00BD4F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you and your partner accomplish today?</w:t>
      </w:r>
    </w:p>
    <w:p w:rsidR="00AB7032" w:rsidRDefault="00BD4F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one thing that went well today?</w:t>
      </w:r>
    </w:p>
    <w:p w:rsidR="00AB7032" w:rsidRDefault="00BD4F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one thing you need to improve on?</w:t>
      </w:r>
    </w:p>
    <w:p w:rsidR="00AB7032" w:rsidRDefault="00BD4F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hope to accomplish tomorrow?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Default="007100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the G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oogle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your teacher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 xml:space="preserve"> and submit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to Google C</w:t>
      </w:r>
      <w:r w:rsidR="00BD4FC6">
        <w:rPr>
          <w:rFonts w:ascii="Times New Roman" w:eastAsia="Times New Roman" w:hAnsi="Times New Roman" w:cs="Times New Roman"/>
          <w:sz w:val="24"/>
          <w:szCs w:val="24"/>
        </w:rPr>
        <w:t>lassroom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BD4F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D7E" w:rsidRDefault="004E1D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7032" w:rsidRPr="00512AB6" w:rsidRDefault="00512AB6" w:rsidP="00720D3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Academic c</w:t>
      </w:r>
      <w:r w:rsidR="00BD4FC6" w:rsidRPr="00512AB6">
        <w:rPr>
          <w:rFonts w:ascii="Times New Roman" w:eastAsia="Times New Roman" w:hAnsi="Times New Roman" w:cs="Times New Roman"/>
          <w:b/>
          <w:sz w:val="24"/>
          <w:szCs w:val="24"/>
        </w:rPr>
        <w:t xml:space="preserve">ontent: Cellular </w:t>
      </w:r>
      <w:r w:rsidRPr="00512AB6">
        <w:rPr>
          <w:rFonts w:ascii="Times New Roman" w:eastAsia="Times New Roman" w:hAnsi="Times New Roman" w:cs="Times New Roman"/>
          <w:b/>
          <w:sz w:val="24"/>
          <w:szCs w:val="24"/>
        </w:rPr>
        <w:t>structure and function</w:t>
      </w:r>
    </w:p>
    <w:p w:rsidR="00AB7032" w:rsidRPr="00512AB6" w:rsidRDefault="00BD4F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Explanation of </w:t>
      </w:r>
      <w:r w:rsidR="00512AB6" w:rsidRPr="00512AB6"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and photosynthesis</w:t>
      </w:r>
      <w:r w:rsidRPr="00512A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7032" w:rsidRPr="00512AB6" w:rsidRDefault="00BD4FC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sz w:val="24"/>
          <w:szCs w:val="24"/>
        </w:rPr>
        <w:t>In your own words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 xml:space="preserve"> what is </w:t>
      </w:r>
      <w:r w:rsidR="007100CD" w:rsidRPr="00512AB6">
        <w:rPr>
          <w:rFonts w:ascii="Times New Roman" w:eastAsia="Times New Roman" w:hAnsi="Times New Roman" w:cs="Times New Roman"/>
          <w:sz w:val="24"/>
          <w:szCs w:val="24"/>
        </w:rPr>
        <w:t>cellular respiration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7100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c</w:t>
      </w:r>
      <w:r w:rsidR="00BD4FC6" w:rsidRPr="00512AB6">
        <w:rPr>
          <w:rFonts w:ascii="Times New Roman" w:eastAsia="Times New Roman" w:hAnsi="Times New Roman" w:cs="Times New Roman"/>
          <w:sz w:val="24"/>
          <w:szCs w:val="24"/>
        </w:rPr>
        <w:t>ellular respiration occur?</w:t>
      </w:r>
      <w:r w:rsidR="00BD4FC6" w:rsidRPr="00512A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BD4FC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sz w:val="24"/>
          <w:szCs w:val="24"/>
        </w:rPr>
        <w:t>In your own words</w:t>
      </w:r>
      <w:r w:rsidR="007100CD">
        <w:rPr>
          <w:rFonts w:ascii="Times New Roman" w:eastAsia="Times New Roman" w:hAnsi="Times New Roman" w:cs="Times New Roman"/>
          <w:sz w:val="24"/>
          <w:szCs w:val="24"/>
        </w:rPr>
        <w:t>, what is p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 xml:space="preserve">hotosynthesis? 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7100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p</w:t>
      </w:r>
      <w:r w:rsidR="00BD4FC6" w:rsidRPr="00512AB6">
        <w:rPr>
          <w:rFonts w:ascii="Times New Roman" w:eastAsia="Times New Roman" w:hAnsi="Times New Roman" w:cs="Times New Roman"/>
          <w:sz w:val="24"/>
          <w:szCs w:val="24"/>
        </w:rPr>
        <w:t>hotosynthesis occur? Why does it only occur in plants?</w:t>
      </w: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512AB6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BD4FC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AB6">
        <w:rPr>
          <w:rFonts w:ascii="Times New Roman" w:eastAsia="Times New Roman" w:hAnsi="Times New Roman" w:cs="Times New Roman"/>
          <w:sz w:val="24"/>
          <w:szCs w:val="24"/>
        </w:rPr>
        <w:t>What element is being cycled through photosynthesis and cellular respiration? How does it contribute t</w:t>
      </w:r>
      <w:r w:rsidR="00E3096E">
        <w:rPr>
          <w:rFonts w:ascii="Times New Roman" w:eastAsia="Times New Roman" w:hAnsi="Times New Roman" w:cs="Times New Roman"/>
          <w:sz w:val="24"/>
          <w:szCs w:val="24"/>
        </w:rPr>
        <w:t>o the sustainability of life? (Y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>ou can draw a picture if it helps you</w:t>
      </w:r>
      <w:r w:rsidR="00E309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2A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032" w:rsidRDefault="00AB70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Default="00AB70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D7E" w:rsidRDefault="004E1D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D7E" w:rsidRDefault="004E1D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D7E" w:rsidRDefault="004E1D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10" w:rsidRDefault="0071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032" w:rsidRPr="00636FDB" w:rsidRDefault="00BD4F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F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Structure and </w:t>
      </w:r>
      <w:r w:rsidR="00636FDB" w:rsidRPr="00636FDB">
        <w:rPr>
          <w:rFonts w:ascii="Times New Roman" w:eastAsia="Times New Roman" w:hAnsi="Times New Roman" w:cs="Times New Roman"/>
          <w:b/>
          <w:sz w:val="24"/>
          <w:szCs w:val="24"/>
        </w:rPr>
        <w:t>function of plant and animal organelles</w:t>
      </w:r>
    </w:p>
    <w:tbl>
      <w:tblPr>
        <w:tblStyle w:val="a0"/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3892"/>
        <w:gridCol w:w="1635"/>
        <w:gridCol w:w="2764"/>
      </w:tblGrid>
      <w:tr w:rsidR="00AB7032">
        <w:trPr>
          <w:trHeight w:val="114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Organelle</w:t>
            </w:r>
          </w:p>
        </w:tc>
        <w:tc>
          <w:tcPr>
            <w:tcW w:w="3892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is the function (the job) of the cell organelle?</w:t>
            </w:r>
          </w:p>
        </w:tc>
        <w:tc>
          <w:tcPr>
            <w:tcW w:w="1635" w:type="dxa"/>
          </w:tcPr>
          <w:p w:rsidR="00AB7032" w:rsidRDefault="00636FDB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 i</w:t>
            </w:r>
            <w:r w:rsidR="00BD4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n: (circle both or one) </w:t>
            </w:r>
          </w:p>
        </w:tc>
        <w:tc>
          <w:tcPr>
            <w:tcW w:w="2764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 will you represent it in your model? What does it look like?</w:t>
            </w: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636FDB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m</w:t>
            </w:r>
            <w:r w:rsidR="00BD4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embrane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B7032" w:rsidRDefault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</w:t>
            </w:r>
            <w:r w:rsidR="00BD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</w:p>
          <w:p w:rsidR="00AB7032" w:rsidRDefault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</w:t>
            </w:r>
            <w:r w:rsidR="00BD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636FDB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 w</w:t>
            </w:r>
            <w:r w:rsidR="00BD4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Cytoplasm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Smooth 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endoplasmic reticulum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Rough 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endoplasmic reticulum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Mitochondria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Chloroplast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Nucleus 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636FDB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Golgi a</w:t>
            </w:r>
            <w:r w:rsidR="00BD4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pparatus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032">
        <w:trPr>
          <w:trHeight w:val="1160"/>
        </w:trPr>
        <w:tc>
          <w:tcPr>
            <w:tcW w:w="2763" w:type="dxa"/>
          </w:tcPr>
          <w:p w:rsidR="00AB7032" w:rsidRDefault="00BD4FC6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Vacuole</w:t>
            </w:r>
          </w:p>
        </w:tc>
        <w:tc>
          <w:tcPr>
            <w:tcW w:w="3892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636FDB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cell</w:t>
            </w:r>
          </w:p>
          <w:p w:rsidR="00AB7032" w:rsidRDefault="00636FDB" w:rsidP="00636F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 cell</w:t>
            </w:r>
          </w:p>
        </w:tc>
        <w:tc>
          <w:tcPr>
            <w:tcW w:w="2764" w:type="dxa"/>
          </w:tcPr>
          <w:p w:rsidR="00AB7032" w:rsidRDefault="00AB7032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032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032" w:rsidRPr="00636FDB" w:rsidRDefault="00BD4FC6" w:rsidP="00636F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6FDB">
        <w:rPr>
          <w:rFonts w:ascii="Times New Roman" w:eastAsia="Times New Roman" w:hAnsi="Times New Roman" w:cs="Times New Roman"/>
          <w:b/>
          <w:sz w:val="24"/>
          <w:szCs w:val="24"/>
        </w:rPr>
        <w:t xml:space="preserve">Cells and Me </w:t>
      </w:r>
      <w:r w:rsidR="00636FDB" w:rsidRPr="00636FD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36FDB">
        <w:rPr>
          <w:rFonts w:ascii="Times New Roman" w:eastAsia="Times New Roman" w:hAnsi="Times New Roman" w:cs="Times New Roman"/>
          <w:b/>
          <w:sz w:val="24"/>
          <w:szCs w:val="24"/>
        </w:rPr>
        <w:t>ubric</w:t>
      </w:r>
    </w:p>
    <w:tbl>
      <w:tblPr>
        <w:tblStyle w:val="a1"/>
        <w:tblW w:w="10783" w:type="dxa"/>
        <w:tblLayout w:type="fixed"/>
        <w:tblLook w:val="0400" w:firstRow="0" w:lastRow="0" w:firstColumn="0" w:lastColumn="0" w:noHBand="0" w:noVBand="1"/>
      </w:tblPr>
      <w:tblGrid>
        <w:gridCol w:w="2698"/>
        <w:gridCol w:w="2474"/>
        <w:gridCol w:w="2291"/>
        <w:gridCol w:w="2294"/>
        <w:gridCol w:w="1026"/>
      </w:tblGrid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 w:rsidP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pts.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 w:rsidP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pts.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 w:rsidP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Beginner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</w:t>
            </w:r>
            <w:r w:rsidR="00636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pt.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AB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Completeness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organelles are represented, function</w:t>
            </w:r>
            <w:r w:rsidR="001F7E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have images</w:t>
            </w:r>
            <w:r w:rsidR="001F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organelles are represented, but two or more are missing either a function or an image</w:t>
            </w:r>
            <w:r w:rsidR="001F7E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1F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Fewer 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the required organelles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36FDB">
              <w:t xml:space="preserve"> </w:t>
            </w:r>
            <w:r w:rsidRPr="00636FD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1F7E26" w:rsidP="001F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Scratch,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Makey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alternative technology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to the fullest extent to make an interactive model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1F7E26" w:rsidP="001F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Scratch,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Makey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alternative </w:t>
            </w:r>
            <w:proofErr w:type="gramStart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some extent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 an interactive model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1F7E26" w:rsidP="001F7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Scratch,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Makey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alternative </w:t>
            </w:r>
            <w:proofErr w:type="gramStart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 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gramEnd"/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very little to make an interactive model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FD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information in the product is accurate and well represented to the given audience.</w:t>
            </w:r>
          </w:p>
          <w:p w:rsidR="00AB7032" w:rsidRDefault="00AB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32" w:rsidRDefault="00BD4FC6" w:rsidP="00EA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respiration</w:t>
            </w:r>
            <w:r w:rsidR="00EA7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relationship to photosynthesis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included and well explained</w:t>
            </w:r>
            <w:r w:rsidR="00EA7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 information was not portrayed accurately and not represented for the intended audience.</w:t>
            </w:r>
          </w:p>
          <w:p w:rsidR="00AB7032" w:rsidRDefault="00AB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respiration is included and explained.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EA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Portions of the content were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well represented for the given audience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7032" w:rsidRDefault="00AB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expl</w:t>
            </w:r>
            <w:r w:rsidR="00EA7DC9">
              <w:rPr>
                <w:rFonts w:ascii="Times New Roman" w:eastAsia="Times New Roman" w:hAnsi="Times New Roman" w:cs="Times New Roman"/>
                <w:sz w:val="24"/>
                <w:szCs w:val="24"/>
              </w:rPr>
              <w:t>anation of cellular respiration.</w:t>
            </w:r>
          </w:p>
          <w:p w:rsidR="00AB7032" w:rsidRDefault="00AB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Pr="00636FD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Creativity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 w:rsidP="00EA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of </w:t>
            </w:r>
            <w:r w:rsidR="00EA7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is from a new perspective. Product includes elements of personality</w:t>
            </w:r>
            <w:r w:rsidR="00EA7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of </w:t>
            </w:r>
            <w:r w:rsidR="0072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is from a new perspective. Product h</w:t>
            </w:r>
            <w:r w:rsidR="00720D3C">
              <w:rPr>
                <w:rFonts w:ascii="Times New Roman" w:eastAsia="Times New Roman" w:hAnsi="Times New Roman" w:cs="Times New Roman"/>
                <w:sz w:val="24"/>
                <w:szCs w:val="24"/>
              </w:rPr>
              <w:t>as some elements of personality.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presentation of</w:t>
            </w:r>
            <w:r w:rsidR="0072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from a new perspective.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36FD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B7032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Reliability </w:t>
            </w:r>
          </w:p>
          <w:p w:rsidR="00AB7032" w:rsidRDefault="00AB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72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Five-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year warranty (well assembled and put together)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72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One-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>year warranty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BD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well assembled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032" w:rsidRDefault="0063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6FDB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  <w:r w:rsidR="00BD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AB7032" w:rsidRDefault="00AB7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7032" w:rsidRDefault="00AB703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2A" w:rsidRDefault="009C3C2A" w:rsidP="004E1D7E">
      <w:pPr>
        <w:spacing w:after="0" w:line="240" w:lineRule="auto"/>
      </w:pPr>
      <w:r>
        <w:separator/>
      </w:r>
    </w:p>
  </w:endnote>
  <w:endnote w:type="continuationSeparator" w:id="0">
    <w:p w:rsidR="009C3C2A" w:rsidRDefault="009C3C2A" w:rsidP="004E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2A" w:rsidRDefault="009C3C2A" w:rsidP="004E1D7E">
      <w:pPr>
        <w:spacing w:after="0" w:line="240" w:lineRule="auto"/>
      </w:pPr>
      <w:r>
        <w:separator/>
      </w:r>
    </w:p>
  </w:footnote>
  <w:footnote w:type="continuationSeparator" w:id="0">
    <w:p w:rsidR="009C3C2A" w:rsidRDefault="009C3C2A" w:rsidP="004E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7E" w:rsidRDefault="004E1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5D1"/>
    <w:multiLevelType w:val="multilevel"/>
    <w:tmpl w:val="A2F4E88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516EDB"/>
    <w:multiLevelType w:val="multilevel"/>
    <w:tmpl w:val="533A3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AD420FE"/>
    <w:multiLevelType w:val="multilevel"/>
    <w:tmpl w:val="C0BEA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49733A"/>
    <w:multiLevelType w:val="multilevel"/>
    <w:tmpl w:val="8490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E35662C"/>
    <w:multiLevelType w:val="multilevel"/>
    <w:tmpl w:val="C884F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7C49B8"/>
    <w:multiLevelType w:val="multilevel"/>
    <w:tmpl w:val="DD7EE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8AD0C53"/>
    <w:multiLevelType w:val="hybridMultilevel"/>
    <w:tmpl w:val="F624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54A2"/>
    <w:multiLevelType w:val="multilevel"/>
    <w:tmpl w:val="0FF22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2"/>
    <w:rsid w:val="001F7E26"/>
    <w:rsid w:val="00245D5C"/>
    <w:rsid w:val="00461452"/>
    <w:rsid w:val="004B76AD"/>
    <w:rsid w:val="004E1D7E"/>
    <w:rsid w:val="00512AB6"/>
    <w:rsid w:val="005D0CF5"/>
    <w:rsid w:val="00616A38"/>
    <w:rsid w:val="00636FDB"/>
    <w:rsid w:val="00672618"/>
    <w:rsid w:val="007100CD"/>
    <w:rsid w:val="00712C04"/>
    <w:rsid w:val="00712C38"/>
    <w:rsid w:val="00717F10"/>
    <w:rsid w:val="00720D3C"/>
    <w:rsid w:val="007F102A"/>
    <w:rsid w:val="00951520"/>
    <w:rsid w:val="00971CE5"/>
    <w:rsid w:val="009C3C2A"/>
    <w:rsid w:val="00A166DD"/>
    <w:rsid w:val="00AB7032"/>
    <w:rsid w:val="00B76A74"/>
    <w:rsid w:val="00BD4FC6"/>
    <w:rsid w:val="00BF420E"/>
    <w:rsid w:val="00C91089"/>
    <w:rsid w:val="00CE6528"/>
    <w:rsid w:val="00CF57F7"/>
    <w:rsid w:val="00E3096E"/>
    <w:rsid w:val="00EA7DC9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7E"/>
  </w:style>
  <w:style w:type="paragraph" w:styleId="Footer">
    <w:name w:val="footer"/>
    <w:basedOn w:val="Normal"/>
    <w:link w:val="FooterChar"/>
    <w:uiPriority w:val="99"/>
    <w:unhideWhenUsed/>
    <w:rsid w:val="004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7E"/>
  </w:style>
  <w:style w:type="paragraph" w:styleId="ListParagraph">
    <w:name w:val="List Paragraph"/>
    <w:basedOn w:val="Normal"/>
    <w:uiPriority w:val="34"/>
    <w:qFormat/>
    <w:rsid w:val="0095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7E"/>
  </w:style>
  <w:style w:type="paragraph" w:styleId="Footer">
    <w:name w:val="footer"/>
    <w:basedOn w:val="Normal"/>
    <w:link w:val="FooterChar"/>
    <w:uiPriority w:val="99"/>
    <w:unhideWhenUsed/>
    <w:rsid w:val="004E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7E"/>
  </w:style>
  <w:style w:type="paragraph" w:styleId="ListParagraph">
    <w:name w:val="List Paragraph"/>
    <w:basedOn w:val="Normal"/>
    <w:uiPriority w:val="34"/>
    <w:qFormat/>
    <w:rsid w:val="0095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2019-01-28T20:10:00Z</dcterms:created>
  <dcterms:modified xsi:type="dcterms:W3CDTF">2019-01-28T20:10:00Z</dcterms:modified>
</cp:coreProperties>
</file>