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EF" w:rsidRDefault="00DA52FB" w:rsidP="00D96CEF">
      <w:pPr>
        <w:rPr>
          <w:sz w:val="24"/>
          <w:szCs w:val="24"/>
        </w:rPr>
      </w:pPr>
      <w:proofErr w:type="gramStart"/>
      <w:r>
        <w:t>G</w:t>
      </w:r>
      <w:r w:rsidR="00D96CEF">
        <w:t xml:space="preserve">raphs </w:t>
      </w:r>
      <w:r>
        <w:t>drawn by seventh-</w:t>
      </w:r>
      <w:r w:rsidR="00D96CEF">
        <w:t>grade students.</w:t>
      </w:r>
      <w:proofErr w:type="gramEnd"/>
      <w:r w:rsidR="00D96CEF">
        <w:t xml:space="preserve">  The </w:t>
      </w:r>
      <w:r>
        <w:t>graph</w:t>
      </w:r>
      <w:r w:rsidR="00D96CEF">
        <w:t xml:space="preserve"> on the left is an example where the student is analyzing all 10 </w:t>
      </w:r>
      <w:proofErr w:type="spellStart"/>
      <w:r w:rsidR="00D96CEF">
        <w:t>taxa</w:t>
      </w:r>
      <w:proofErr w:type="spellEnd"/>
      <w:r w:rsidR="00D96CEF">
        <w:t>.  Note that student</w:t>
      </w:r>
      <w:r>
        <w:t>s</w:t>
      </w:r>
      <w:r w:rsidR="00D96CEF">
        <w:t xml:space="preserve"> created their own key.  In the example on the right</w:t>
      </w:r>
      <w:r>
        <w:t>,</w:t>
      </w:r>
      <w:r w:rsidR="00D96CEF">
        <w:t xml:space="preserve"> the classroom teacher differentiated the activity by having the student analyze and graph only five of the </w:t>
      </w:r>
      <w:proofErr w:type="spellStart"/>
      <w:r w:rsidR="00D96CEF">
        <w:t>taxa</w:t>
      </w:r>
      <w:proofErr w:type="spellEnd"/>
      <w:r w:rsidR="00D96CEF">
        <w:t xml:space="preserve"> (</w:t>
      </w:r>
      <w:proofErr w:type="gramStart"/>
      <w:r w:rsidR="00D96CEF">
        <w:t>lump</w:t>
      </w:r>
      <w:r>
        <w:t>ing</w:t>
      </w:r>
      <w:proofErr w:type="gramEnd"/>
      <w:r>
        <w:t xml:space="preserve"> the remaining </w:t>
      </w:r>
      <w:proofErr w:type="spellStart"/>
      <w:r>
        <w:t>taxa</w:t>
      </w:r>
      <w:proofErr w:type="spellEnd"/>
      <w:r>
        <w:t xml:space="preserve"> into an “other”</w:t>
      </w:r>
      <w:r w:rsidR="00D96CEF">
        <w:t xml:space="preserve"> category) and provided an outline of a legend for the student to use when constructing their graph.</w:t>
      </w:r>
      <w:r w:rsidR="00D96CEF">
        <w:rPr>
          <w:sz w:val="24"/>
          <w:szCs w:val="24"/>
        </w:rPr>
        <w:t xml:space="preserve"> </w:t>
      </w:r>
    </w:p>
    <w:p w:rsidR="00EB7131" w:rsidRDefault="00EB7131"/>
    <w:sectPr w:rsidR="00EB7131" w:rsidSect="00735FC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A9" w:rsidRDefault="005C75A9" w:rsidP="00A6464E">
      <w:pPr>
        <w:spacing w:after="0" w:line="240" w:lineRule="auto"/>
      </w:pPr>
      <w:r>
        <w:separator/>
      </w:r>
    </w:p>
  </w:endnote>
  <w:endnote w:type="continuationSeparator" w:id="0">
    <w:p w:rsidR="005C75A9" w:rsidRDefault="005C75A9" w:rsidP="00A6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A9" w:rsidRDefault="005C75A9" w:rsidP="00A6464E">
      <w:pPr>
        <w:spacing w:after="0" w:line="240" w:lineRule="auto"/>
      </w:pPr>
      <w:r>
        <w:separator/>
      </w:r>
    </w:p>
  </w:footnote>
  <w:footnote w:type="continuationSeparator" w:id="0">
    <w:p w:rsidR="005C75A9" w:rsidRDefault="005C75A9" w:rsidP="00A6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24" w:rsidRPr="00B564E4" w:rsidRDefault="005C75A9" w:rsidP="00B564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25E"/>
    <w:rsid w:val="005C75A9"/>
    <w:rsid w:val="005E125E"/>
    <w:rsid w:val="005E1B33"/>
    <w:rsid w:val="00A6464E"/>
    <w:rsid w:val="00AB593A"/>
    <w:rsid w:val="00D96CEF"/>
    <w:rsid w:val="00DA52FB"/>
    <w:rsid w:val="00DD3783"/>
    <w:rsid w:val="00EB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Hewlett-Packard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4</cp:revision>
  <dcterms:created xsi:type="dcterms:W3CDTF">2017-06-29T12:49:00Z</dcterms:created>
  <dcterms:modified xsi:type="dcterms:W3CDTF">2017-07-20T13:53:00Z</dcterms:modified>
</cp:coreProperties>
</file>