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9" w:rsidRPr="001B7129" w:rsidRDefault="002434A9" w:rsidP="002434A9">
      <w:pPr>
        <w:rPr>
          <w:rFonts w:ascii="Times New Roman" w:hAnsi="Times New Roman" w:cs="Times New Roman"/>
          <w:sz w:val="24"/>
          <w:szCs w:val="24"/>
        </w:rPr>
      </w:pPr>
      <w:r w:rsidRPr="001B7129">
        <w:rPr>
          <w:rFonts w:ascii="Times New Roman" w:hAnsi="Times New Roman" w:cs="Times New Roman"/>
          <w:sz w:val="24"/>
          <w:szCs w:val="24"/>
        </w:rPr>
        <w:t xml:space="preserve">Figure </w:t>
      </w:r>
      <w:r w:rsidR="00F26D21">
        <w:rPr>
          <w:rFonts w:ascii="Times New Roman" w:hAnsi="Times New Roman" w:cs="Times New Roman"/>
          <w:sz w:val="24"/>
          <w:szCs w:val="24"/>
        </w:rPr>
        <w:t>5:</w:t>
      </w:r>
      <w:r w:rsidRPr="001B7129">
        <w:rPr>
          <w:rFonts w:ascii="Times New Roman" w:hAnsi="Times New Roman" w:cs="Times New Roman"/>
          <w:sz w:val="24"/>
          <w:szCs w:val="24"/>
        </w:rPr>
        <w:t xml:space="preserve"> Plant characteristics table </w:t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620"/>
        <w:gridCol w:w="1620"/>
        <w:gridCol w:w="8910"/>
      </w:tblGrid>
      <w:tr w:rsidR="002434A9" w:rsidRPr="00FF4021" w:rsidTr="00CD0E25">
        <w:tc>
          <w:tcPr>
            <w:tcW w:w="1255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021">
              <w:rPr>
                <w:rFonts w:ascii="Times New Roman" w:hAnsi="Times New Roman" w:cs="Times New Roman"/>
                <w:b/>
                <w:sz w:val="24"/>
                <w:szCs w:val="24"/>
              </w:rPr>
              <w:t>Taxon</w:t>
            </w:r>
            <w:proofErr w:type="spellEnd"/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b/>
                <w:sz w:val="24"/>
                <w:szCs w:val="24"/>
              </w:rPr>
              <w:t>(bead color)</w:t>
            </w:r>
          </w:p>
        </w:tc>
        <w:tc>
          <w:tcPr>
            <w:tcW w:w="162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162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b/>
                <w:sz w:val="24"/>
                <w:szCs w:val="24"/>
              </w:rPr>
              <w:t>Moisture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and g</w:t>
            </w:r>
            <w:r w:rsidRPr="00FF4021">
              <w:rPr>
                <w:rFonts w:ascii="Times New Roman" w:hAnsi="Times New Roman" w:cs="Times New Roman"/>
                <w:b/>
                <w:sz w:val="24"/>
                <w:szCs w:val="24"/>
              </w:rPr>
              <w:t>rowth requirements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Alder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(red)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Tolerant of hot and 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Along river banks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A small deciduous tree or shrub that can tolerate both temperate (mean temperatures of </w:t>
            </w:r>
            <w:r w:rsidR="00DB6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5B0" w:rsidRPr="00FF402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4D0A21">
              <w:rPr>
                <w:rFonts w:ascii="Times New Roman" w:hAnsi="Times New Roman" w:cs="Times New Roman"/>
                <w:sz w:val="24"/>
                <w:szCs w:val="24"/>
              </w:rPr>
              <w:t>C [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50°F</w:t>
            </w:r>
            <w:r w:rsidR="004D0A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, summers hot, winters cold) as well as colder boreal conditions (average temperature about</w:t>
            </w:r>
            <w:r w:rsidR="00DB65B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B65B0" w:rsidRPr="00FF402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DB65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A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32°F</w:t>
            </w:r>
            <w:r w:rsidR="004D0A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, summers are very short). Alders are found along river banks and the presence of sufficient local water critical for them.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Birch (white)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Birch trees are deciduous and like cold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—many of the current forests of northern Russia are birch forests. In genera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birches can be found in alpine, boreal climates (cold and moist).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Fir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(yellow)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An evergreen tree often sold as a Christmas tree. Firs are now naturally found at either very high </w:t>
            </w:r>
            <w:proofErr w:type="gramStart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up on mountains or in the far north at high latitudes where the environment is generally cold and moist.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Hemlock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turquoise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Cool (not too cold, not too hot)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Hemlocks are another evergreen tree that do</w:t>
            </w:r>
            <w:r w:rsidR="009808C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best in moist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but need</w:t>
            </w:r>
            <w:r w:rsidR="009808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temperatures that are cool not cold, conditions that are warmer than those found in alpine conditions. Small pockets of hemlock forests exist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oast in special spots that are very shaded, moist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and usually near rivers. 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Oak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(black)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Warm (can survive in cold)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Not too wet, not too dry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Oaks are a very common deciduous tree in eastern forests and do best in temperate climates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although they can survive in cooler climates.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too wet and not too dry)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moisture levels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(brown)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Tolerant of hot and 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 or dry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Pine is an evergreen tree that can tolerate a range of environments. It grows in a 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moist area or a warm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dry one. They often occur in forests in low numbers and then expand in number when other species can no longer grow because of a change in the environment.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Ragweed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(blue)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Anywhere in temperate zone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Range of moisture levels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pollen from ragweed, a low-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growing annual herbaceous plant, is a major cause of hay fever. Ragweed can grow anywhere in the temperate zone and even grows in Canada and Alaska. It can take a range of moisture levels. It is found growing in highly disturbed areas and is associated with agriculture. You do not see it in forests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but it is common in abandoned fields, at the edges of farm fields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and along roadsides. You find it in places where farms replaced forests. 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Sedges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(purple)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Sedges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like grasses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but they have triangular 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not round stems (“sedges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edges”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). Fossil pollen from sedges is interpreted to mean cool and wet alpine or boreal habitat.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do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best with cool summers, short growing seasons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and cold winters. 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Spruce</w:t>
            </w:r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(orange)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Spruce, also an evergreen tree, is a species that is found in the tundra, a boreal habitat. Boreal habitats are mostly cold and moist with short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cool summers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long, cold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winters. </w:t>
            </w:r>
          </w:p>
        </w:tc>
      </w:tr>
      <w:tr w:rsidR="002434A9" w:rsidRPr="00FF4021" w:rsidTr="00CD0E25">
        <w:tc>
          <w:tcPr>
            <w:tcW w:w="1255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</w:p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(pink)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Tolerant of hot and cold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4A9" w:rsidRPr="00FF4021" w:rsidRDefault="002434A9" w:rsidP="00CD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Moist</w:t>
            </w:r>
          </w:p>
        </w:tc>
        <w:tc>
          <w:tcPr>
            <w:tcW w:w="8910" w:type="dxa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Viburnums</w:t>
            </w:r>
            <w:proofErr w:type="spellEnd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are generally forest understory plants that produce large clusters of flowers in mid-spring. While they like full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they can grow in partial shade. This might explain why we see them commonly in forests with deciduous trees (trees that drop their leaves over winter)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he limbs are bare in early spring and </w:t>
            </w:r>
            <w:r w:rsidR="009808C2" w:rsidRPr="009808C2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98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un can reach the understory plants.</w:t>
            </w:r>
          </w:p>
        </w:tc>
      </w:tr>
      <w:tr w:rsidR="002434A9" w:rsidRPr="00FF4021" w:rsidTr="00CD0E25">
        <w:tc>
          <w:tcPr>
            <w:tcW w:w="13405" w:type="dxa"/>
            <w:gridSpan w:val="4"/>
            <w:shd w:val="clear" w:color="auto" w:fill="auto"/>
          </w:tcPr>
          <w:p w:rsidR="002434A9" w:rsidRPr="00FF4021" w:rsidRDefault="002434A9" w:rsidP="00CD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* A </w:t>
            </w:r>
            <w:proofErr w:type="spellStart"/>
            <w:r w:rsidRPr="005918AB">
              <w:rPr>
                <w:rFonts w:ascii="Times New Roman" w:hAnsi="Times New Roman" w:cs="Times New Roman"/>
                <w:i/>
                <w:sz w:val="24"/>
                <w:szCs w:val="24"/>
              </w:rPr>
              <w:t>taxon</w:t>
            </w:r>
            <w:proofErr w:type="spellEnd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is a group of related species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the plural of </w:t>
            </w:r>
            <w:proofErr w:type="spellStart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  <w:proofErr w:type="spellEnd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  <w:proofErr w:type="spellEnd"/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8AB">
              <w:rPr>
                <w:rFonts w:ascii="Times New Roman" w:hAnsi="Times New Roman" w:cs="Times New Roman"/>
                <w:i/>
                <w:sz w:val="24"/>
                <w:szCs w:val="24"/>
              </w:rPr>
              <w:t>Canids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or dogs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for 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can include wolves as well as house pets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021">
              <w:rPr>
                <w:rFonts w:ascii="Times New Roman" w:hAnsi="Times New Roman" w:cs="Times New Roman"/>
                <w:sz w:val="24"/>
                <w:szCs w:val="24"/>
              </w:rPr>
              <w:t xml:space="preserve"> and coyotes. </w:t>
            </w:r>
          </w:p>
        </w:tc>
      </w:tr>
    </w:tbl>
    <w:p w:rsidR="002434A9" w:rsidRDefault="002434A9" w:rsidP="002434A9">
      <w:pPr>
        <w:rPr>
          <w:rFonts w:ascii="Times New Roman" w:hAnsi="Times New Roman" w:cs="Times New Roman"/>
          <w:b/>
          <w:sz w:val="24"/>
          <w:szCs w:val="24"/>
        </w:rPr>
      </w:pPr>
    </w:p>
    <w:p w:rsidR="009D5B84" w:rsidRDefault="009D5B84"/>
    <w:sectPr w:rsidR="009D5B84" w:rsidSect="0024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4A9"/>
    <w:rsid w:val="00103820"/>
    <w:rsid w:val="002434A9"/>
    <w:rsid w:val="003A1FD4"/>
    <w:rsid w:val="004360A9"/>
    <w:rsid w:val="004D0A21"/>
    <w:rsid w:val="007859F0"/>
    <w:rsid w:val="009808C2"/>
    <w:rsid w:val="009D5B84"/>
    <w:rsid w:val="00C85327"/>
    <w:rsid w:val="00CE11CE"/>
    <w:rsid w:val="00DB5CFD"/>
    <w:rsid w:val="00DB65B0"/>
    <w:rsid w:val="00F2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A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2017-07-20T15:29:00Z</dcterms:created>
  <dcterms:modified xsi:type="dcterms:W3CDTF">2017-07-20T15:29:00Z</dcterms:modified>
</cp:coreProperties>
</file>