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0" w:type="dxa"/>
        <w:tblLook w:val="04A0" w:firstRow="1" w:lastRow="0" w:firstColumn="1" w:lastColumn="0" w:noHBand="0" w:noVBand="1"/>
      </w:tblPr>
      <w:tblGrid>
        <w:gridCol w:w="1502"/>
        <w:gridCol w:w="2675"/>
        <w:gridCol w:w="2661"/>
        <w:gridCol w:w="2661"/>
        <w:gridCol w:w="2661"/>
      </w:tblGrid>
      <w:tr w:rsidR="00AD3B8A" w:rsidRPr="00AD3B8A" w:rsidTr="00AD3B8A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Topic: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8A" w:rsidRPr="00AD3B8A" w:rsidRDefault="00AD3B8A" w:rsidP="00A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8A" w:rsidRPr="00AD3B8A" w:rsidRDefault="00AD3B8A" w:rsidP="00A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8A" w:rsidRPr="00AD3B8A" w:rsidRDefault="00AD3B8A" w:rsidP="00A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B8A" w:rsidRPr="00AD3B8A" w:rsidRDefault="00AD3B8A" w:rsidP="00AD3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AD3B8A" w:rsidRPr="00AD3B8A" w:rsidTr="00AD3B8A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Sketching: Penciling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Lines are neat and accurate.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Lines are fairly neat and accurate.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Lines vary in neatness and accuracy.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Lines are feathered or inaccurate.</w:t>
            </w:r>
          </w:p>
        </w:tc>
      </w:tr>
      <w:tr w:rsidR="00AD3B8A" w:rsidRPr="00AD3B8A" w:rsidTr="00AD3B8A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</w:rPr>
              <w:t>Sketching: Scale and Proportion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All parts are drawn to an appropriate scale and are correct in their relative proportion.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Most sketches include appropriate scale and proportioning.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Some parts are drawn to appropriate scale and proportion.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Parts are sketched without any regard for relative proportion or use of scale.</w:t>
            </w:r>
          </w:p>
        </w:tc>
      </w:tr>
      <w:tr w:rsidR="00AD3B8A" w:rsidRPr="00AD3B8A" w:rsidTr="00AD3B8A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</w:rPr>
              <w:t>Sketching: Dimensions/ Annotation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 xml:space="preserve">Sketches are well dimensioned/annotated to show overall size and unique features.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Sketches are mostly well dimensioned and annotated.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Sketches are missing important dimensions or annotations.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No dimensions or annotations have been added.</w:t>
            </w:r>
          </w:p>
        </w:tc>
      </w:tr>
      <w:tr w:rsidR="00AD3B8A" w:rsidRPr="00AD3B8A" w:rsidTr="00AD3B8A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</w:rPr>
              <w:t>Sketching: Isometric/</w:t>
            </w:r>
            <w:r w:rsidRPr="00AD3B8A">
              <w:rPr>
                <w:rFonts w:ascii="Calibri" w:eastAsia="Times New Roman" w:hAnsi="Calibri" w:cs="Times New Roman"/>
                <w:b/>
                <w:bCs/>
              </w:rPr>
              <w:br/>
              <w:t>Orthographic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Project includes isometric drawings and complete orthographic projections.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Isometric drawings are included and at least one orthographic projection.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Only isometric drawings are included with no orthographic projections.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D3B8A">
              <w:rPr>
                <w:rFonts w:ascii="Calibri" w:eastAsia="Times New Roman" w:hAnsi="Calibri" w:cs="Times New Roman"/>
              </w:rPr>
              <w:t>Incomplete or very inaccurate drawings are included.</w:t>
            </w:r>
          </w:p>
        </w:tc>
      </w:tr>
      <w:tr w:rsidR="00AD3B8A" w:rsidRPr="00AD3B8A" w:rsidTr="00AD3B8A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Design Requirements</w:t>
            </w:r>
          </w:p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(see list)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 xml:space="preserve">Project meets all design requirements.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Project meets most design requirements.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Project meets some design requirements.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Project does not meet any of the design requirements.</w:t>
            </w:r>
          </w:p>
        </w:tc>
      </w:tr>
      <w:tr w:rsidR="00AD3B8A" w:rsidRPr="00AD3B8A" w:rsidTr="00AD3B8A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Creativity/ Uniqueness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 project is unique and attempts to solve a problem in a creative way.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 project shows some creativity and uniqueness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 project is not very creative or unique in its solution.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Little effort was put into making a creative or unique project.</w:t>
            </w:r>
          </w:p>
        </w:tc>
      </w:tr>
      <w:tr w:rsidR="00AD3B8A" w:rsidRPr="00AD3B8A" w:rsidTr="00AD3B8A">
        <w:trPr>
          <w:trHeight w:val="15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Application to Real-World Problem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 proposed solution has an excellent and practical application to a real-world problem.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 connection to a real-world problem is adequate but the solution is impractical.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 connection to a real-world problem is weak.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B8A" w:rsidRPr="00AD3B8A" w:rsidRDefault="00AD3B8A" w:rsidP="00AD3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3B8A">
              <w:rPr>
                <w:rFonts w:ascii="Calibri" w:eastAsia="Times New Roman" w:hAnsi="Calibri" w:cs="Times New Roman"/>
                <w:color w:val="000000"/>
              </w:rPr>
              <w:t>There is no connection between the student's project and a real-world problem.</w:t>
            </w:r>
          </w:p>
        </w:tc>
      </w:tr>
    </w:tbl>
    <w:p w:rsidR="00AD3B8A" w:rsidRPr="00AD3B8A" w:rsidRDefault="00AD3B8A" w:rsidP="00AD3B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AD3B8A">
        <w:rPr>
          <w:rFonts w:ascii="Calibri" w:eastAsia="Times New Roman" w:hAnsi="Calibri" w:cs="Times New Roman"/>
          <w:b/>
          <w:bCs/>
          <w:color w:val="000000"/>
        </w:rPr>
        <w:lastRenderedPageBreak/>
        <w:t>Design Requirements</w:t>
      </w:r>
    </w:p>
    <w:p w:rsidR="00AD3B8A" w:rsidRPr="00AD3B8A" w:rsidRDefault="00AD3B8A" w:rsidP="00AD3B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AD3B8A">
        <w:rPr>
          <w:rFonts w:ascii="Calibri" w:eastAsia="Times New Roman" w:hAnsi="Calibri" w:cs="Times New Roman"/>
          <w:bCs/>
          <w:color w:val="000000"/>
        </w:rPr>
        <w:t>Use 3D t</w:t>
      </w:r>
      <w:r>
        <w:rPr>
          <w:rFonts w:ascii="Calibri" w:eastAsia="Times New Roman" w:hAnsi="Calibri" w:cs="Times New Roman"/>
          <w:bCs/>
          <w:color w:val="000000"/>
        </w:rPr>
        <w:t>ool Loft or Sweep at least once</w:t>
      </w:r>
    </w:p>
    <w:p w:rsidR="00AD3B8A" w:rsidRPr="00AD3B8A" w:rsidRDefault="00AD3B8A" w:rsidP="00AD3B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AD3B8A">
        <w:rPr>
          <w:rFonts w:ascii="Calibri" w:eastAsia="Times New Roman" w:hAnsi="Calibri" w:cs="Times New Roman"/>
          <w:bCs/>
          <w:color w:val="000000"/>
        </w:rPr>
        <w:t xml:space="preserve">Use 3D tool </w:t>
      </w:r>
      <w:r>
        <w:rPr>
          <w:rFonts w:ascii="Calibri" w:eastAsia="Times New Roman" w:hAnsi="Calibri" w:cs="Times New Roman"/>
          <w:bCs/>
          <w:color w:val="000000"/>
        </w:rPr>
        <w:t>Fillet or Chamfer at least once</w:t>
      </w:r>
    </w:p>
    <w:p w:rsidR="00AD3B8A" w:rsidRPr="00AD3B8A" w:rsidRDefault="00AD3B8A" w:rsidP="00AD3B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AD3B8A">
        <w:rPr>
          <w:rFonts w:ascii="Calibri" w:eastAsia="Times New Roman" w:hAnsi="Calibri" w:cs="Times New Roman"/>
          <w:bCs/>
          <w:color w:val="000000"/>
        </w:rPr>
        <w:t xml:space="preserve">Use at least </w:t>
      </w:r>
      <w:r>
        <w:rPr>
          <w:rFonts w:ascii="Calibri" w:eastAsia="Times New Roman" w:hAnsi="Calibri" w:cs="Times New Roman"/>
          <w:bCs/>
          <w:color w:val="000000"/>
        </w:rPr>
        <w:t>three different sketching tools</w:t>
      </w:r>
    </w:p>
    <w:p w:rsidR="00AD3B8A" w:rsidRPr="00AD3B8A" w:rsidRDefault="00AD3B8A" w:rsidP="00AD3B8A">
      <w:pPr>
        <w:pStyle w:val="ListParagraph"/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AD3B8A">
        <w:rPr>
          <w:rFonts w:ascii="Calibri" w:eastAsia="Times New Roman" w:hAnsi="Calibri" w:cs="Times New Roman"/>
          <w:bCs/>
          <w:color w:val="000000"/>
        </w:rPr>
        <w:t xml:space="preserve">(Polyline, Spline, Three-Point-Arc, Offset, </w:t>
      </w:r>
      <w:proofErr w:type="spellStart"/>
      <w:r w:rsidRPr="00AD3B8A">
        <w:rPr>
          <w:rFonts w:ascii="Calibri" w:eastAsia="Times New Roman" w:hAnsi="Calibri" w:cs="Times New Roman"/>
          <w:bCs/>
          <w:color w:val="000000"/>
        </w:rPr>
        <w:t>etc</w:t>
      </w:r>
      <w:proofErr w:type="spellEnd"/>
      <w:r w:rsidRPr="00AD3B8A">
        <w:rPr>
          <w:rFonts w:ascii="Calibri" w:eastAsia="Times New Roman" w:hAnsi="Calibri" w:cs="Times New Roman"/>
          <w:bCs/>
          <w:color w:val="000000"/>
        </w:rPr>
        <w:t>)</w:t>
      </w:r>
    </w:p>
    <w:p w:rsidR="00AD3B8A" w:rsidRPr="00AD3B8A" w:rsidRDefault="00AD3B8A" w:rsidP="00AD3B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AD3B8A">
        <w:rPr>
          <w:rFonts w:ascii="Calibri" w:eastAsia="Times New Roman" w:hAnsi="Calibri" w:cs="Times New Roman"/>
          <w:bCs/>
          <w:color w:val="000000"/>
        </w:rPr>
        <w:t>Use Mirror or Patter</w:t>
      </w:r>
      <w:r>
        <w:rPr>
          <w:rFonts w:ascii="Calibri" w:eastAsia="Times New Roman" w:hAnsi="Calibri" w:cs="Times New Roman"/>
          <w:bCs/>
          <w:color w:val="000000"/>
        </w:rPr>
        <w:t>n to copy a sketch or an object</w:t>
      </w:r>
    </w:p>
    <w:p w:rsidR="00AD3B8A" w:rsidRPr="00AD3B8A" w:rsidRDefault="00AD3B8A" w:rsidP="00AD3B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 w:rsidRPr="00AD3B8A">
        <w:rPr>
          <w:rFonts w:ascii="Calibri" w:eastAsia="Times New Roman" w:hAnsi="Calibri" w:cs="Times New Roman"/>
          <w:bCs/>
          <w:color w:val="000000"/>
        </w:rPr>
        <w:t>Create a rough sketch or</w:t>
      </w:r>
      <w:r>
        <w:rPr>
          <w:rFonts w:ascii="Calibri" w:eastAsia="Times New Roman" w:hAnsi="Calibri" w:cs="Times New Roman"/>
          <w:bCs/>
          <w:color w:val="000000"/>
        </w:rPr>
        <w:t xml:space="preserve"> model of an alternative design</w:t>
      </w:r>
    </w:p>
    <w:p w:rsidR="00AD3B8A" w:rsidRDefault="00AD3B8A" w:rsidP="00AD3B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9A7525" w:rsidRPr="00B27B61" w:rsidRDefault="009A7525" w:rsidP="009A7525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</w:rPr>
      </w:pPr>
      <w:r w:rsidRPr="00B27B61">
        <w:rPr>
          <w:rFonts w:ascii="Calibri" w:eastAsia="Times New Roman" w:hAnsi="Calibri" w:cs="Times New Roman"/>
          <w:bCs/>
          <w:i/>
          <w:color w:val="000000"/>
        </w:rPr>
        <w:t xml:space="preserve">Parts of this rubric were adapted from the puzzle cube project within the Introduction to Engineering Design course from the PLTW Engineering program (Project Lead </w:t>
      </w:r>
      <w:proofErr w:type="gramStart"/>
      <w:r w:rsidRPr="00B27B61">
        <w:rPr>
          <w:rFonts w:ascii="Calibri" w:eastAsia="Times New Roman" w:hAnsi="Calibri" w:cs="Times New Roman"/>
          <w:bCs/>
          <w:i/>
          <w:color w:val="000000"/>
        </w:rPr>
        <w:t>The</w:t>
      </w:r>
      <w:proofErr w:type="gramEnd"/>
      <w:r w:rsidRPr="00B27B61">
        <w:rPr>
          <w:rFonts w:ascii="Calibri" w:eastAsia="Times New Roman" w:hAnsi="Calibri" w:cs="Times New Roman"/>
          <w:bCs/>
          <w:i/>
          <w:color w:val="000000"/>
        </w:rPr>
        <w:t xml:space="preserve"> Way, Inc. 2015).</w:t>
      </w:r>
    </w:p>
    <w:p w:rsidR="009A7525" w:rsidRPr="00AD3B8A" w:rsidRDefault="009A7525" w:rsidP="00AD3B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bookmarkStart w:id="0" w:name="_GoBack"/>
      <w:bookmarkEnd w:id="0"/>
    </w:p>
    <w:sectPr w:rsidR="009A7525" w:rsidRPr="00AD3B8A" w:rsidSect="00AD3B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6CA"/>
    <w:multiLevelType w:val="hybridMultilevel"/>
    <w:tmpl w:val="69E2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8A"/>
    <w:rsid w:val="0028072A"/>
    <w:rsid w:val="009A7525"/>
    <w:rsid w:val="00AD3B8A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BF5F8-B948-4E86-9292-302A7756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Gillen</cp:lastModifiedBy>
  <cp:revision>4</cp:revision>
  <dcterms:created xsi:type="dcterms:W3CDTF">2016-06-20T22:35:00Z</dcterms:created>
  <dcterms:modified xsi:type="dcterms:W3CDTF">2016-06-21T03:43:00Z</dcterms:modified>
</cp:coreProperties>
</file>