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61" w:rsidRPr="00840D1B" w:rsidRDefault="004A5C61" w:rsidP="004A5C6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0D1B">
        <w:rPr>
          <w:rFonts w:ascii="Times New Roman" w:eastAsia="Times New Roman" w:hAnsi="Times New Roman" w:cs="Times New Roman"/>
          <w:i/>
          <w:sz w:val="24"/>
          <w:szCs w:val="24"/>
        </w:rPr>
        <w:t>Figure 9.</w:t>
      </w:r>
      <w:proofErr w:type="gramEnd"/>
      <w:r w:rsidRPr="0084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0D1B">
        <w:rPr>
          <w:rFonts w:ascii="Times New Roman" w:eastAsia="Times New Roman" w:hAnsi="Times New Roman" w:cs="Times New Roman"/>
          <w:sz w:val="24"/>
          <w:szCs w:val="24"/>
        </w:rPr>
        <w:t>Rubrics that are used to assess students’ understanding and skills throughout the lesson.</w:t>
      </w:r>
      <w:proofErr w:type="gramEnd"/>
      <w:r w:rsidRPr="0084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788"/>
      </w:tblGrid>
      <w:tr w:rsidR="004A5C61" w:rsidTr="00F63EF6">
        <w:tc>
          <w:tcPr>
            <w:tcW w:w="13788" w:type="dxa"/>
          </w:tcPr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1B">
              <w:rPr>
                <w:rFonts w:ascii="Times New Roman" w:hAnsi="Times New Roman" w:cs="Times New Roman"/>
                <w:b/>
                <w:sz w:val="24"/>
                <w:szCs w:val="24"/>
              </w:rPr>
              <w:t>Part 1. Rubric/Checklist</w:t>
            </w: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1B">
              <w:rPr>
                <w:rFonts w:ascii="Times New Roman" w:hAnsi="Times New Roman" w:cs="Times New Roman"/>
                <w:sz w:val="24"/>
                <w:szCs w:val="24"/>
              </w:rPr>
              <w:t>3-Excellent, 2-Satisfactory, 1-Needs Improvement</w:t>
            </w: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1B">
              <w:rPr>
                <w:rFonts w:ascii="Times New Roman" w:hAnsi="Times New Roman" w:cs="Times New Roman"/>
                <w:sz w:val="24"/>
                <w:szCs w:val="24"/>
              </w:rPr>
              <w:t>Understanding of the content: ______</w:t>
            </w: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1B">
              <w:rPr>
                <w:rFonts w:ascii="Times New Roman" w:hAnsi="Times New Roman" w:cs="Times New Roman"/>
                <w:sz w:val="24"/>
                <w:szCs w:val="24"/>
              </w:rPr>
              <w:t>Quality of the answer            : ______</w:t>
            </w: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1B">
              <w:rPr>
                <w:rFonts w:ascii="Times New Roman" w:hAnsi="Times New Roman" w:cs="Times New Roman"/>
                <w:sz w:val="24"/>
                <w:szCs w:val="24"/>
              </w:rPr>
              <w:t>Group Work                          : ______</w:t>
            </w: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1B">
              <w:rPr>
                <w:rFonts w:ascii="Times New Roman" w:hAnsi="Times New Roman" w:cs="Times New Roman"/>
                <w:b/>
                <w:sz w:val="24"/>
                <w:szCs w:val="24"/>
              </w:rPr>
              <w:t>Part 2 Rubric</w:t>
            </w:r>
          </w:p>
          <w:tbl>
            <w:tblPr>
              <w:tblStyle w:val="TableGrid"/>
              <w:tblW w:w="13145" w:type="dxa"/>
              <w:tblLook w:val="04A0" w:firstRow="1" w:lastRow="0" w:firstColumn="1" w:lastColumn="0" w:noHBand="0" w:noVBand="1"/>
            </w:tblPr>
            <w:tblGrid>
              <w:gridCol w:w="1525"/>
              <w:gridCol w:w="3700"/>
              <w:gridCol w:w="3960"/>
              <w:gridCol w:w="3960"/>
            </w:tblGrid>
            <w:tr w:rsidR="004A5C61" w:rsidRPr="00840D1B" w:rsidTr="00F63EF6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Criteria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Satisfactory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Need Improvement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c>
            </w:tr>
            <w:tr w:rsidR="004A5C61" w:rsidRPr="00840D1B" w:rsidTr="00F63EF6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Variables 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All variables </w:t>
                  </w: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were</w:t>
                  </w: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correctly identified.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Most of the variables were correctly identified.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Few of the variables were correctly identified.</w:t>
                  </w:r>
                </w:p>
              </w:tc>
            </w:tr>
            <w:tr w:rsidR="004A5C61" w:rsidRPr="00840D1B" w:rsidTr="00F63EF6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Investigation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All variables were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manipulated or</w:t>
                  </w: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controlled accurately. </w:t>
                  </w:r>
                </w:p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collection was reliable.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Variables were manipulated or controlled accurately most of the time. Data collection was reliable.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Variables were manipulated or controlled incorrectly most of the time. Data </w:t>
                  </w: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collection</w:t>
                  </w: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was not reliable. </w:t>
                  </w:r>
                </w:p>
              </w:tc>
            </w:tr>
            <w:tr w:rsidR="004A5C61" w:rsidRPr="00840D1B" w:rsidTr="00F63EF6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Conclusion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Conclusion was well-articulated and </w:t>
                  </w: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explained</w:t>
                  </w: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how the most efficient design was determined.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Conclusion </w:t>
                  </w: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explained</w:t>
                  </w: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final design as the efficient design but how it was selected wasn’t explained.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Conclusion did not clearly explain how the most efficient design was determined.</w:t>
                  </w:r>
                </w:p>
              </w:tc>
            </w:tr>
            <w:tr w:rsidR="004A5C61" w:rsidRPr="00840D1B" w:rsidTr="00F63EF6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Work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members worked together effectively.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members worked well together but some had more responsibilities than others.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members weren’t well-prepared to present together or were distracted during the investigation.</w:t>
                  </w:r>
                </w:p>
              </w:tc>
            </w:tr>
          </w:tbl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1B">
              <w:rPr>
                <w:rFonts w:ascii="Times New Roman" w:hAnsi="Times New Roman" w:cs="Times New Roman"/>
                <w:sz w:val="24"/>
                <w:szCs w:val="24"/>
              </w:rPr>
              <w:t>Part 3 Rubric</w:t>
            </w:r>
          </w:p>
          <w:tbl>
            <w:tblPr>
              <w:tblStyle w:val="TableGrid"/>
              <w:tblW w:w="13235" w:type="dxa"/>
              <w:tblLook w:val="04A0" w:firstRow="1" w:lastRow="0" w:firstColumn="1" w:lastColumn="0" w:noHBand="0" w:noVBand="1"/>
            </w:tblPr>
            <w:tblGrid>
              <w:gridCol w:w="1563"/>
              <w:gridCol w:w="3752"/>
              <w:gridCol w:w="3960"/>
              <w:gridCol w:w="3960"/>
            </w:tblGrid>
            <w:tr w:rsidR="004A5C61" w:rsidRPr="00840D1B" w:rsidTr="00F63EF6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Criteria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Satisfactory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Need Improvement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c>
            </w:tr>
            <w:tr w:rsidR="004A5C61" w:rsidRPr="00840D1B" w:rsidTr="00F63EF6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Investigations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All variables were manipulated or controlled accurately. </w:t>
                  </w:r>
                </w:p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collection was reliable.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Variables were manipulated or controlled accurately most of the time. Data collection was reliable.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Variables were manipulated or controlled incorrectly most of the time. Data </w:t>
                  </w: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collection</w:t>
                  </w: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was not reliable. </w:t>
                  </w:r>
                </w:p>
              </w:tc>
            </w:tr>
            <w:tr w:rsidR="004A5C61" w:rsidRPr="00840D1B" w:rsidTr="00F63EF6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Conclusion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Conclusions were well-articulated and final answer was justified with </w:t>
                  </w: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the findings.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Conclusions were based on the investigations, but </w:t>
                  </w: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final answer wasn’t clearly tied to the findings.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Conclusions were not well-stated and/or the final answer wasn’t based on </w:t>
                  </w: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the findings.</w:t>
                  </w: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A5C61" w:rsidRPr="00840D1B" w:rsidTr="00F63EF6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Work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members worked together effectively.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members worked well together but some had more responsibilities than others.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members weren’t well-prepared to present together or were distracted during the investigation.</w:t>
                  </w:r>
                </w:p>
              </w:tc>
            </w:tr>
          </w:tbl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1B">
              <w:rPr>
                <w:rFonts w:ascii="Times New Roman" w:hAnsi="Times New Roman" w:cs="Times New Roman"/>
                <w:sz w:val="24"/>
                <w:szCs w:val="24"/>
              </w:rPr>
              <w:t>Part 4 Rubric</w:t>
            </w:r>
          </w:p>
          <w:tbl>
            <w:tblPr>
              <w:tblStyle w:val="TableGrid"/>
              <w:tblW w:w="13325" w:type="dxa"/>
              <w:tblLook w:val="04A0" w:firstRow="1" w:lastRow="0" w:firstColumn="1" w:lastColumn="0" w:noHBand="0" w:noVBand="1"/>
            </w:tblPr>
            <w:tblGrid>
              <w:gridCol w:w="1710"/>
              <w:gridCol w:w="3605"/>
              <w:gridCol w:w="4050"/>
              <w:gridCol w:w="3960"/>
            </w:tblGrid>
            <w:tr w:rsidR="004A5C61" w:rsidRPr="00840D1B" w:rsidTr="00F63EF6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Criteria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Satisfactory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Needs Improvement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c>
            </w:tr>
            <w:tr w:rsidR="004A5C61" w:rsidRPr="00840D1B" w:rsidTr="00F63EF6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Strength of the Proposal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0C72F6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All arguments were supported by evidence gathered from the online and experimental investigations. 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0C72F6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Arguments were mostly supported by the findings and the online investigations.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0C72F6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C72F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The arguments were not clearly supported by the online and/or experimental investigations.  </w:t>
                  </w:r>
                </w:p>
              </w:tc>
            </w:tr>
            <w:tr w:rsidR="004A5C61" w:rsidRPr="00840D1B" w:rsidTr="00F63EF6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Clarity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Information provided and the proposal was very clear for stakeholders to make a decision.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Information provided and/or the proposal was somewhat clear for stakeholders to make a decision.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Neither Information provided nor the proposal was clear enough for stakeholders to make a decision. </w:t>
                  </w:r>
                </w:p>
              </w:tc>
            </w:tr>
            <w:tr w:rsidR="004A5C61" w:rsidRPr="00840D1B" w:rsidTr="00F63EF6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 of Visual Media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visual media was effectively used to present the ideas clearly and effectively. It was engaging and interactive.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visual media used had interesting images, diagrams, charts, etc. but wasn’t engaging enough.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visual media was not engaging nor was it interactive. </w:t>
                  </w:r>
                </w:p>
              </w:tc>
            </w:tr>
            <w:tr w:rsidR="004A5C61" w:rsidRPr="00840D1B" w:rsidTr="00F63EF6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Work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members worked together effectively to present their proposal.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members worked well together but some had more responsibilities than others.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Group members weren’t well-prepared to present together or were distracted during the presentation. </w:t>
                  </w:r>
                </w:p>
              </w:tc>
            </w:tr>
            <w:tr w:rsidR="004A5C61" w:rsidRPr="00840D1B" w:rsidTr="00F63EF6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Enthusiasm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members were very enthusiastic about their ideas and presented with great energy.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members were enthusiastic about the ideas but the presentation lacked energy.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C61" w:rsidRPr="00840D1B" w:rsidRDefault="004A5C61" w:rsidP="00F63E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members did not show any enthusiasm toward their presentation.</w:t>
                  </w:r>
                </w:p>
              </w:tc>
            </w:tr>
          </w:tbl>
          <w:p w:rsidR="004A5C61" w:rsidRPr="00840D1B" w:rsidRDefault="004A5C6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61" w:rsidRPr="00840D1B" w:rsidRDefault="004A5C61" w:rsidP="00F63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09869282"/>
            <w:r w:rsidRPr="00840D1B">
              <w:rPr>
                <w:rFonts w:ascii="Times New Roman" w:eastAsia="Times New Roman" w:hAnsi="Times New Roman" w:cs="Times New Roman"/>
                <w:sz w:val="24"/>
                <w:szCs w:val="24"/>
              </w:rPr>
              <w:t>Communal Goal Reflection Rubric</w:t>
            </w:r>
          </w:p>
          <w:tbl>
            <w:tblPr>
              <w:tblStyle w:val="TableGrid"/>
              <w:tblW w:w="13325" w:type="dxa"/>
              <w:tblLook w:val="04A0" w:firstRow="1" w:lastRow="0" w:firstColumn="1" w:lastColumn="0" w:noHBand="0" w:noVBand="1"/>
            </w:tblPr>
            <w:tblGrid>
              <w:gridCol w:w="1985"/>
              <w:gridCol w:w="4140"/>
              <w:gridCol w:w="3240"/>
              <w:gridCol w:w="3960"/>
            </w:tblGrid>
            <w:tr w:rsidR="004A5C61" w:rsidRPr="00840D1B" w:rsidTr="00F63EF6">
              <w:tc>
                <w:tcPr>
                  <w:tcW w:w="1985" w:type="dxa"/>
                </w:tcPr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</w:t>
                  </w:r>
                </w:p>
              </w:tc>
              <w:tc>
                <w:tcPr>
                  <w:tcW w:w="3240" w:type="dxa"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Satisfactory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</w:t>
                  </w:r>
                </w:p>
              </w:tc>
              <w:tc>
                <w:tcPr>
                  <w:tcW w:w="3960" w:type="dxa"/>
                </w:tcPr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Needs Improvement</w:t>
                  </w:r>
                </w:p>
                <w:p w:rsidR="004A5C61" w:rsidRPr="00840D1B" w:rsidRDefault="004A5C61" w:rsidP="00F63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c>
            </w:tr>
            <w:tr w:rsidR="004A5C61" w:rsidRPr="00840D1B" w:rsidTr="00F63EF6">
              <w:tc>
                <w:tcPr>
                  <w:tcW w:w="1985" w:type="dxa"/>
                </w:tcPr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Quality and Clarity of </w:t>
                  </w:r>
                  <w:proofErr w:type="spellStart"/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Prosociality</w:t>
                  </w:r>
                  <w:proofErr w:type="spellEnd"/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Aspect </w:t>
                  </w:r>
                </w:p>
              </w:tc>
              <w:tc>
                <w:tcPr>
                  <w:tcW w:w="4140" w:type="dxa"/>
                </w:tcPr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developed informed understanding about how STEM fields and professionals help others. </w:t>
                  </w: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</w:t>
                  </w: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made clear connections by providing examples from the lesson and/or real life. </w:t>
                  </w:r>
                </w:p>
              </w:tc>
              <w:tc>
                <w:tcPr>
                  <w:tcW w:w="3240" w:type="dxa"/>
                </w:tcPr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recognized how STEM fields and professionals help others. </w:t>
                  </w: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</w:t>
                  </w: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made connections that were too vague or not articulated strongly enough. </w:t>
                  </w:r>
                </w:p>
              </w:tc>
              <w:tc>
                <w:tcPr>
                  <w:tcW w:w="3960" w:type="dxa"/>
                </w:tcPr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did not recognize how STEM fields and professionals help others. </w:t>
                  </w: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</w:t>
                  </w: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did not make any connections between communal goals and the lesson. </w:t>
                  </w:r>
                </w:p>
              </w:tc>
            </w:tr>
            <w:tr w:rsidR="004A5C61" w:rsidTr="00F63EF6">
              <w:tc>
                <w:tcPr>
                  <w:tcW w:w="1985" w:type="dxa"/>
                </w:tcPr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Quality and Clarity of Collaboration Aspect</w:t>
                  </w:r>
                </w:p>
              </w:tc>
              <w:tc>
                <w:tcPr>
                  <w:tcW w:w="4140" w:type="dxa"/>
                </w:tcPr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developed informed understanding that STEM is a collaborative endeavor. </w:t>
                  </w: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</w:t>
                  </w: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made clear connections by providing examples from the lesson and/or real life. </w:t>
                  </w:r>
                </w:p>
              </w:tc>
              <w:tc>
                <w:tcPr>
                  <w:tcW w:w="3240" w:type="dxa"/>
                </w:tcPr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recognized that STEM is a collaborative endeavor.  </w:t>
                  </w: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</w:t>
                  </w: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made connections to lesson or real life that were too vague or not articulated strongly enough. </w:t>
                  </w:r>
                </w:p>
              </w:tc>
              <w:tc>
                <w:tcPr>
                  <w:tcW w:w="3960" w:type="dxa"/>
                </w:tcPr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did not recognize collaborative nature of STEM. </w:t>
                  </w:r>
                </w:p>
                <w:p w:rsidR="004A5C61" w:rsidRPr="00840D1B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</w:t>
                  </w:r>
                </w:p>
                <w:p w:rsidR="004A5C61" w:rsidRDefault="004A5C61" w:rsidP="00F63EF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did not make any connections between communal goals and the lesson or real life.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End w:id="0"/>
          </w:tbl>
          <w:p w:rsidR="004A5C61" w:rsidRDefault="004A5C61" w:rsidP="00F63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5C61" w:rsidRDefault="004A5C61" w:rsidP="004A5C6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C61" w:rsidRDefault="004A5C61" w:rsidP="004A5C6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EB2" w:rsidRDefault="00F80EB2">
      <w:bookmarkStart w:id="1" w:name="_GoBack"/>
      <w:bookmarkEnd w:id="1"/>
    </w:p>
    <w:sectPr w:rsidR="00F80EB2" w:rsidSect="00EA223E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61"/>
    <w:rsid w:val="004A5C61"/>
    <w:rsid w:val="009A4E9C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5C6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C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5C6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C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Lindeman</dc:creator>
  <cp:lastModifiedBy>Peter Lindeman</cp:lastModifiedBy>
  <cp:revision>1</cp:revision>
  <dcterms:created xsi:type="dcterms:W3CDTF">2018-07-10T18:36:00Z</dcterms:created>
  <dcterms:modified xsi:type="dcterms:W3CDTF">2018-07-10T18:37:00Z</dcterms:modified>
</cp:coreProperties>
</file>