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DD95C" w14:textId="0479F054" w:rsidR="009E5E91" w:rsidRPr="0076206D" w:rsidRDefault="009E5E91" w:rsidP="009E5E91">
      <w:pPr>
        <w:spacing w:before="120" w:after="120" w:line="480" w:lineRule="auto"/>
        <w:rPr>
          <w:rFonts w:cs="Times New Roman"/>
        </w:rPr>
      </w:pPr>
      <w:bookmarkStart w:id="0" w:name="_GoBack"/>
      <w:bookmarkEnd w:id="0"/>
      <w:proofErr w:type="gramStart"/>
      <w:r>
        <w:rPr>
          <w:rFonts w:cs="Times New Roman"/>
        </w:rPr>
        <w:t>Allowable materials and costs.</w:t>
      </w:r>
      <w:proofErr w:type="gram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92"/>
        <w:gridCol w:w="3278"/>
        <w:gridCol w:w="3510"/>
      </w:tblGrid>
      <w:tr w:rsidR="009E5E91" w:rsidRPr="0076206D" w14:paraId="46B7642A" w14:textId="77777777" w:rsidTr="00A75D23">
        <w:tc>
          <w:tcPr>
            <w:tcW w:w="2392" w:type="dxa"/>
            <w:vAlign w:val="center"/>
          </w:tcPr>
          <w:p w14:paraId="6F38A0B8" w14:textId="4CDB729A" w:rsidR="009E5E91" w:rsidRPr="0076206D" w:rsidRDefault="009E5E91" w:rsidP="00A75D23">
            <w:pPr>
              <w:jc w:val="center"/>
              <w:rPr>
                <w:rFonts w:cs="Times New Roman"/>
                <w:b/>
              </w:rPr>
            </w:pPr>
            <w:r w:rsidRPr="0076206D">
              <w:rPr>
                <w:rFonts w:cs="Times New Roman"/>
                <w:b/>
              </w:rPr>
              <w:t>Model Material</w:t>
            </w:r>
            <w:r w:rsidR="00316B64">
              <w:rPr>
                <w:rFonts w:cs="Times New Roman"/>
                <w:b/>
              </w:rPr>
              <w:t>*</w:t>
            </w:r>
          </w:p>
        </w:tc>
        <w:tc>
          <w:tcPr>
            <w:tcW w:w="3278" w:type="dxa"/>
            <w:vAlign w:val="center"/>
          </w:tcPr>
          <w:p w14:paraId="6A7AAE40" w14:textId="77777777" w:rsidR="009E5E91" w:rsidRPr="0076206D" w:rsidRDefault="009E5E91" w:rsidP="00A75D23">
            <w:pPr>
              <w:jc w:val="center"/>
              <w:rPr>
                <w:rFonts w:cs="Times New Roman"/>
                <w:b/>
              </w:rPr>
            </w:pPr>
            <w:r w:rsidRPr="0076206D">
              <w:rPr>
                <w:rFonts w:cs="Times New Roman"/>
                <w:b/>
              </w:rPr>
              <w:t>Represents</w:t>
            </w:r>
          </w:p>
        </w:tc>
        <w:tc>
          <w:tcPr>
            <w:tcW w:w="3510" w:type="dxa"/>
            <w:vAlign w:val="center"/>
          </w:tcPr>
          <w:p w14:paraId="7F7BAD61" w14:textId="77777777" w:rsidR="009E5E91" w:rsidRPr="0076206D" w:rsidRDefault="009E5E91" w:rsidP="00A75D23">
            <w:pPr>
              <w:jc w:val="center"/>
              <w:rPr>
                <w:rFonts w:cs="Times New Roman"/>
                <w:b/>
              </w:rPr>
            </w:pPr>
            <w:r w:rsidRPr="0076206D">
              <w:rPr>
                <w:rFonts w:cs="Times New Roman"/>
                <w:b/>
              </w:rPr>
              <w:t>Cost</w:t>
            </w:r>
          </w:p>
        </w:tc>
      </w:tr>
      <w:tr w:rsidR="00A6625B" w:rsidRPr="0076206D" w14:paraId="520B0E2A" w14:textId="77777777" w:rsidTr="00A75D23">
        <w:tc>
          <w:tcPr>
            <w:tcW w:w="2392" w:type="dxa"/>
            <w:vAlign w:val="center"/>
          </w:tcPr>
          <w:p w14:paraId="3A613356" w14:textId="77777777" w:rsidR="00316B64" w:rsidRDefault="00A6625B" w:rsidP="00316B64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mini paint tray</w:t>
            </w:r>
            <w:r w:rsidR="00316B64">
              <w:rPr>
                <w:rFonts w:cs="Times New Roman"/>
              </w:rPr>
              <w:t xml:space="preserve"> </w:t>
            </w:r>
          </w:p>
          <w:p w14:paraId="4CA2CD11" w14:textId="779C7AB3" w:rsidR="00A6625B" w:rsidRPr="00316B64" w:rsidRDefault="00316B64" w:rsidP="00316B64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316B64">
              <w:rPr>
                <w:rFonts w:cs="Times New Roman"/>
                <w:sz w:val="22"/>
                <w:szCs w:val="22"/>
              </w:rPr>
              <w:t>(for 6” paint rollers)</w:t>
            </w:r>
          </w:p>
        </w:tc>
        <w:tc>
          <w:tcPr>
            <w:tcW w:w="3278" w:type="dxa"/>
            <w:vAlign w:val="center"/>
          </w:tcPr>
          <w:p w14:paraId="1CA1EEAD" w14:textId="7E8BFF02" w:rsidR="00A6625B" w:rsidRPr="0076206D" w:rsidRDefault="00A6625B" w:rsidP="00A75D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Bay, shoreline, and shore</w:t>
            </w:r>
          </w:p>
        </w:tc>
        <w:tc>
          <w:tcPr>
            <w:tcW w:w="3510" w:type="dxa"/>
            <w:vAlign w:val="center"/>
          </w:tcPr>
          <w:p w14:paraId="0B4E3319" w14:textId="5F841A54" w:rsidR="00A6625B" w:rsidRPr="0076206D" w:rsidRDefault="00A6625B" w:rsidP="00A75D23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$0</w:t>
            </w:r>
          </w:p>
        </w:tc>
      </w:tr>
      <w:tr w:rsidR="00A6625B" w:rsidRPr="0076206D" w14:paraId="27E37B79" w14:textId="77777777" w:rsidTr="00A75D23">
        <w:tc>
          <w:tcPr>
            <w:tcW w:w="2392" w:type="dxa"/>
            <w:vAlign w:val="center"/>
          </w:tcPr>
          <w:p w14:paraId="666BC2C8" w14:textId="2F1139C2" w:rsidR="00A6625B" w:rsidRPr="0076206D" w:rsidRDefault="00A6625B" w:rsidP="00A75D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soil</w:t>
            </w:r>
          </w:p>
        </w:tc>
        <w:tc>
          <w:tcPr>
            <w:tcW w:w="3278" w:type="dxa"/>
            <w:vAlign w:val="center"/>
          </w:tcPr>
          <w:p w14:paraId="4F1C5A48" w14:textId="60AA0E5D" w:rsidR="00A6625B" w:rsidRPr="0076206D" w:rsidRDefault="00A6625B" w:rsidP="00A75D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Upland soil on the shore</w:t>
            </w:r>
          </w:p>
        </w:tc>
        <w:tc>
          <w:tcPr>
            <w:tcW w:w="3510" w:type="dxa"/>
            <w:vAlign w:val="center"/>
          </w:tcPr>
          <w:p w14:paraId="0DC05E04" w14:textId="536B1975" w:rsidR="00A6625B" w:rsidRPr="0076206D" w:rsidRDefault="00A6625B" w:rsidP="00A75D23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$0</w:t>
            </w:r>
          </w:p>
        </w:tc>
      </w:tr>
      <w:tr w:rsidR="009E5E91" w:rsidRPr="0076206D" w14:paraId="29ACC535" w14:textId="77777777" w:rsidTr="00A75D23">
        <w:tc>
          <w:tcPr>
            <w:tcW w:w="2392" w:type="dxa"/>
            <w:vAlign w:val="center"/>
          </w:tcPr>
          <w:p w14:paraId="048A77E7" w14:textId="7A46FBD4" w:rsidR="009E5E91" w:rsidRPr="0076206D" w:rsidRDefault="00316B64" w:rsidP="00A75D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washed play </w:t>
            </w:r>
            <w:r w:rsidR="009E5E91" w:rsidRPr="0076206D">
              <w:rPr>
                <w:rFonts w:cs="Times New Roman"/>
              </w:rPr>
              <w:t>sand</w:t>
            </w:r>
          </w:p>
        </w:tc>
        <w:tc>
          <w:tcPr>
            <w:tcW w:w="3278" w:type="dxa"/>
            <w:vAlign w:val="center"/>
          </w:tcPr>
          <w:p w14:paraId="4F2687D3" w14:textId="77777777" w:rsidR="009E5E91" w:rsidRPr="0076206D" w:rsidRDefault="009E5E91" w:rsidP="00A75D23">
            <w:pPr>
              <w:jc w:val="center"/>
              <w:rPr>
                <w:rFonts w:cs="Times New Roman"/>
              </w:rPr>
            </w:pPr>
            <w:r w:rsidRPr="0076206D">
              <w:rPr>
                <w:rFonts w:cs="Times New Roman"/>
              </w:rPr>
              <w:t>Sand</w:t>
            </w:r>
          </w:p>
        </w:tc>
        <w:tc>
          <w:tcPr>
            <w:tcW w:w="3510" w:type="dxa"/>
            <w:vAlign w:val="center"/>
          </w:tcPr>
          <w:p w14:paraId="14357841" w14:textId="77777777" w:rsidR="009E5E91" w:rsidRPr="0076206D" w:rsidRDefault="009E5E91" w:rsidP="00A75D23">
            <w:pPr>
              <w:spacing w:before="60" w:after="60"/>
              <w:jc w:val="center"/>
              <w:rPr>
                <w:rFonts w:cs="Times New Roman"/>
              </w:rPr>
            </w:pPr>
            <w:r w:rsidRPr="0076206D">
              <w:rPr>
                <w:rFonts w:cs="Times New Roman"/>
              </w:rPr>
              <w:t>$2 for a scoop</w:t>
            </w:r>
          </w:p>
          <w:p w14:paraId="62531DD8" w14:textId="77777777" w:rsidR="009E5E91" w:rsidRPr="0076206D" w:rsidRDefault="009E5E91" w:rsidP="00A75D23">
            <w:pPr>
              <w:spacing w:before="60" w:after="60"/>
              <w:jc w:val="center"/>
              <w:rPr>
                <w:rFonts w:cs="Times New Roman"/>
              </w:rPr>
            </w:pPr>
            <w:r w:rsidRPr="0076206D">
              <w:rPr>
                <w:rFonts w:cs="Times New Roman"/>
              </w:rPr>
              <w:t xml:space="preserve"> </w:t>
            </w:r>
            <w:r w:rsidRPr="0076206D">
              <w:rPr>
                <w:rFonts w:cs="Times New Roman"/>
                <w:sz w:val="22"/>
              </w:rPr>
              <w:t>(about 60 ml or ¼ cup)</w:t>
            </w:r>
          </w:p>
        </w:tc>
      </w:tr>
      <w:tr w:rsidR="009E5E91" w:rsidRPr="0076206D" w14:paraId="77B88646" w14:textId="77777777" w:rsidTr="00A75D23">
        <w:tc>
          <w:tcPr>
            <w:tcW w:w="2392" w:type="dxa"/>
            <w:vAlign w:val="center"/>
          </w:tcPr>
          <w:p w14:paraId="64163EA5" w14:textId="77777777" w:rsidR="009E5E91" w:rsidRPr="0076206D" w:rsidRDefault="009E5E91" w:rsidP="00A75D23">
            <w:pPr>
              <w:jc w:val="center"/>
              <w:rPr>
                <w:rFonts w:cs="Times New Roman"/>
              </w:rPr>
            </w:pPr>
            <w:r w:rsidRPr="0076206D">
              <w:rPr>
                <w:rFonts w:cs="Times New Roman"/>
              </w:rPr>
              <w:t>gravel</w:t>
            </w:r>
          </w:p>
        </w:tc>
        <w:tc>
          <w:tcPr>
            <w:tcW w:w="3278" w:type="dxa"/>
            <w:vMerge w:val="restart"/>
            <w:vAlign w:val="center"/>
          </w:tcPr>
          <w:p w14:paraId="446E2937" w14:textId="77777777" w:rsidR="009E5E91" w:rsidRPr="0076206D" w:rsidRDefault="009E5E91" w:rsidP="00A75D23">
            <w:pPr>
              <w:jc w:val="center"/>
              <w:rPr>
                <w:rFonts w:cs="Times New Roman"/>
              </w:rPr>
            </w:pPr>
            <w:r w:rsidRPr="0076206D">
              <w:rPr>
                <w:rFonts w:cs="Times New Roman"/>
              </w:rPr>
              <w:t>Rocks for rip-rap</w:t>
            </w:r>
          </w:p>
        </w:tc>
        <w:tc>
          <w:tcPr>
            <w:tcW w:w="3510" w:type="dxa"/>
            <w:vAlign w:val="center"/>
          </w:tcPr>
          <w:p w14:paraId="513004B0" w14:textId="77777777" w:rsidR="009E5E91" w:rsidRPr="0076206D" w:rsidRDefault="009E5E91" w:rsidP="00A75D23">
            <w:pPr>
              <w:spacing w:before="60" w:after="60"/>
              <w:jc w:val="center"/>
              <w:rPr>
                <w:rFonts w:cs="Times New Roman"/>
              </w:rPr>
            </w:pPr>
            <w:r w:rsidRPr="0076206D">
              <w:rPr>
                <w:rFonts w:cs="Times New Roman"/>
              </w:rPr>
              <w:t xml:space="preserve">$2 for a scoop </w:t>
            </w:r>
          </w:p>
          <w:p w14:paraId="3A30A862" w14:textId="77777777" w:rsidR="009E5E91" w:rsidRPr="0076206D" w:rsidRDefault="009E5E91" w:rsidP="00A75D23">
            <w:pPr>
              <w:spacing w:before="60" w:after="60"/>
              <w:jc w:val="center"/>
              <w:rPr>
                <w:rFonts w:cs="Times New Roman"/>
              </w:rPr>
            </w:pPr>
            <w:r w:rsidRPr="0076206D">
              <w:rPr>
                <w:rFonts w:cs="Times New Roman"/>
                <w:sz w:val="22"/>
              </w:rPr>
              <w:t>(about 60 ml or ¼ cup)</w:t>
            </w:r>
          </w:p>
        </w:tc>
      </w:tr>
      <w:tr w:rsidR="009E5E91" w:rsidRPr="0076206D" w14:paraId="31D372BC" w14:textId="77777777" w:rsidTr="00A75D23">
        <w:tc>
          <w:tcPr>
            <w:tcW w:w="2392" w:type="dxa"/>
            <w:vAlign w:val="center"/>
          </w:tcPr>
          <w:p w14:paraId="3599A3BD" w14:textId="77777777" w:rsidR="00A6625B" w:rsidRDefault="009E5E91" w:rsidP="00316B64">
            <w:pPr>
              <w:spacing w:before="60" w:after="60"/>
              <w:jc w:val="center"/>
              <w:rPr>
                <w:rFonts w:cs="Times New Roman"/>
              </w:rPr>
            </w:pPr>
            <w:r w:rsidRPr="0076206D">
              <w:rPr>
                <w:rFonts w:cs="Times New Roman"/>
              </w:rPr>
              <w:t>large rocks</w:t>
            </w:r>
            <w:r w:rsidR="00A6625B">
              <w:rPr>
                <w:rFonts w:cs="Times New Roman"/>
              </w:rPr>
              <w:t xml:space="preserve"> </w:t>
            </w:r>
          </w:p>
          <w:p w14:paraId="7D0420FD" w14:textId="444D0C54" w:rsidR="009E5E91" w:rsidRPr="00316B64" w:rsidRDefault="00A6625B" w:rsidP="00316B64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316B64">
              <w:rPr>
                <w:rFonts w:cs="Times New Roman"/>
                <w:sz w:val="22"/>
                <w:szCs w:val="22"/>
              </w:rPr>
              <w:t>(</w:t>
            </w:r>
            <w:r w:rsidR="00316B64" w:rsidRPr="00316B64">
              <w:rPr>
                <w:rFonts w:cs="Times New Roman"/>
                <w:sz w:val="22"/>
                <w:szCs w:val="22"/>
              </w:rPr>
              <w:t xml:space="preserve">about </w:t>
            </w:r>
            <w:r w:rsidRPr="00316B64">
              <w:rPr>
                <w:rFonts w:cs="Times New Roman"/>
                <w:sz w:val="22"/>
                <w:szCs w:val="22"/>
              </w:rPr>
              <w:t>3 to 5 cm across)</w:t>
            </w:r>
          </w:p>
        </w:tc>
        <w:tc>
          <w:tcPr>
            <w:tcW w:w="3278" w:type="dxa"/>
            <w:vMerge/>
            <w:vAlign w:val="center"/>
          </w:tcPr>
          <w:p w14:paraId="227289F7" w14:textId="77777777" w:rsidR="009E5E91" w:rsidRPr="0076206D" w:rsidRDefault="009E5E91" w:rsidP="00A75D23">
            <w:pPr>
              <w:jc w:val="center"/>
              <w:rPr>
                <w:rFonts w:cs="Times New Roman"/>
              </w:rPr>
            </w:pPr>
          </w:p>
        </w:tc>
        <w:tc>
          <w:tcPr>
            <w:tcW w:w="3510" w:type="dxa"/>
            <w:vAlign w:val="center"/>
          </w:tcPr>
          <w:p w14:paraId="1F238C8B" w14:textId="77777777" w:rsidR="009E5E91" w:rsidRPr="0076206D" w:rsidRDefault="009E5E91" w:rsidP="00A75D23">
            <w:pPr>
              <w:spacing w:before="60" w:after="60"/>
              <w:jc w:val="center"/>
              <w:rPr>
                <w:rFonts w:cs="Times New Roman"/>
              </w:rPr>
            </w:pPr>
            <w:r w:rsidRPr="0076206D">
              <w:rPr>
                <w:rFonts w:cs="Times New Roman"/>
              </w:rPr>
              <w:t>$1.50 each</w:t>
            </w:r>
          </w:p>
        </w:tc>
      </w:tr>
      <w:tr w:rsidR="009E5E91" w:rsidRPr="0076206D" w14:paraId="1E69DB18" w14:textId="77777777" w:rsidTr="00A75D23">
        <w:tc>
          <w:tcPr>
            <w:tcW w:w="2392" w:type="dxa"/>
            <w:vAlign w:val="center"/>
          </w:tcPr>
          <w:p w14:paraId="17E55FA8" w14:textId="136D772E" w:rsidR="009E5E91" w:rsidRPr="0076206D" w:rsidRDefault="00316B64" w:rsidP="00A75D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9E5E91" w:rsidRPr="0076206D">
              <w:rPr>
                <w:rFonts w:cs="Times New Roman"/>
              </w:rPr>
              <w:t>etting</w:t>
            </w:r>
            <w:r>
              <w:rPr>
                <w:rFonts w:cs="Times New Roman"/>
              </w:rPr>
              <w:t xml:space="preserve"> fabric</w:t>
            </w:r>
          </w:p>
        </w:tc>
        <w:tc>
          <w:tcPr>
            <w:tcW w:w="3278" w:type="dxa"/>
            <w:vAlign w:val="center"/>
          </w:tcPr>
          <w:p w14:paraId="55935CD6" w14:textId="77777777" w:rsidR="009E5E91" w:rsidRPr="0076206D" w:rsidRDefault="009E5E91" w:rsidP="00A75D23">
            <w:pPr>
              <w:jc w:val="center"/>
              <w:rPr>
                <w:rFonts w:cs="Times New Roman"/>
              </w:rPr>
            </w:pPr>
            <w:r w:rsidRPr="0076206D">
              <w:rPr>
                <w:rFonts w:cs="Times New Roman"/>
              </w:rPr>
              <w:t>Wire to keep rip-rap rocks in place</w:t>
            </w:r>
          </w:p>
        </w:tc>
        <w:tc>
          <w:tcPr>
            <w:tcW w:w="3510" w:type="dxa"/>
            <w:vAlign w:val="center"/>
          </w:tcPr>
          <w:p w14:paraId="115D6F69" w14:textId="77777777" w:rsidR="009E5E91" w:rsidRPr="0076206D" w:rsidRDefault="009E5E91" w:rsidP="00A75D23">
            <w:pPr>
              <w:spacing w:before="60" w:after="60"/>
              <w:jc w:val="center"/>
              <w:rPr>
                <w:rFonts w:cs="Times New Roman"/>
              </w:rPr>
            </w:pPr>
            <w:r w:rsidRPr="0076206D">
              <w:rPr>
                <w:rFonts w:cs="Times New Roman"/>
              </w:rPr>
              <w:t xml:space="preserve">$1 per sheet </w:t>
            </w:r>
          </w:p>
          <w:p w14:paraId="4887D7AD" w14:textId="77777777" w:rsidR="009E5E91" w:rsidRPr="0076206D" w:rsidRDefault="009E5E91" w:rsidP="00A75D23">
            <w:pPr>
              <w:spacing w:before="60" w:after="60"/>
              <w:jc w:val="center"/>
              <w:rPr>
                <w:rFonts w:cs="Times New Roman"/>
              </w:rPr>
            </w:pPr>
            <w:r w:rsidRPr="0076206D">
              <w:rPr>
                <w:rFonts w:cs="Times New Roman"/>
                <w:sz w:val="22"/>
              </w:rPr>
              <w:t>(10 cm x 10 cm)</w:t>
            </w:r>
          </w:p>
        </w:tc>
      </w:tr>
      <w:tr w:rsidR="009E5E91" w:rsidRPr="0076206D" w14:paraId="7998252C" w14:textId="77777777" w:rsidTr="00A75D23">
        <w:tc>
          <w:tcPr>
            <w:tcW w:w="2392" w:type="dxa"/>
            <w:vAlign w:val="center"/>
          </w:tcPr>
          <w:p w14:paraId="5E06F9FD" w14:textId="77777777" w:rsidR="009E5E91" w:rsidRPr="0076206D" w:rsidRDefault="009E5E91" w:rsidP="00A75D23">
            <w:pPr>
              <w:jc w:val="center"/>
              <w:rPr>
                <w:rFonts w:cs="Times New Roman"/>
              </w:rPr>
            </w:pPr>
            <w:r w:rsidRPr="0076206D">
              <w:rPr>
                <w:rFonts w:cs="Times New Roman"/>
              </w:rPr>
              <w:t>damp sponge pieces</w:t>
            </w:r>
          </w:p>
        </w:tc>
        <w:tc>
          <w:tcPr>
            <w:tcW w:w="3278" w:type="dxa"/>
            <w:vAlign w:val="center"/>
          </w:tcPr>
          <w:p w14:paraId="4CB149AF" w14:textId="6BD45C07" w:rsidR="009E5E91" w:rsidRPr="0076206D" w:rsidRDefault="009E5E91" w:rsidP="00A75D23">
            <w:pPr>
              <w:jc w:val="center"/>
              <w:rPr>
                <w:rFonts w:cs="Times New Roman"/>
              </w:rPr>
            </w:pPr>
            <w:r w:rsidRPr="0076206D">
              <w:rPr>
                <w:rFonts w:cs="Times New Roman"/>
              </w:rPr>
              <w:t>Wetland</w:t>
            </w:r>
            <w:r w:rsidR="00316B64">
              <w:rPr>
                <w:rFonts w:cs="Times New Roman"/>
              </w:rPr>
              <w:t xml:space="preserve">: </w:t>
            </w:r>
            <w:r w:rsidRPr="0076206D">
              <w:rPr>
                <w:rFonts w:cs="Times New Roman"/>
              </w:rPr>
              <w:t>saturated soil with vegetation</w:t>
            </w:r>
          </w:p>
        </w:tc>
        <w:tc>
          <w:tcPr>
            <w:tcW w:w="3510" w:type="dxa"/>
            <w:vAlign w:val="center"/>
          </w:tcPr>
          <w:p w14:paraId="48649232" w14:textId="77777777" w:rsidR="009E5E91" w:rsidRPr="0076206D" w:rsidRDefault="009E5E91" w:rsidP="00A75D23">
            <w:pPr>
              <w:spacing w:before="60" w:after="60"/>
              <w:jc w:val="center"/>
              <w:rPr>
                <w:rFonts w:cs="Times New Roman"/>
              </w:rPr>
            </w:pPr>
            <w:r w:rsidRPr="0076206D">
              <w:rPr>
                <w:rFonts w:cs="Times New Roman"/>
              </w:rPr>
              <w:t xml:space="preserve">$2 per piece </w:t>
            </w:r>
          </w:p>
          <w:p w14:paraId="554956EA" w14:textId="77777777" w:rsidR="009E5E91" w:rsidRPr="0076206D" w:rsidRDefault="009E5E91" w:rsidP="00A75D23">
            <w:pPr>
              <w:spacing w:before="60" w:after="60"/>
              <w:jc w:val="center"/>
              <w:rPr>
                <w:rFonts w:cs="Times New Roman"/>
              </w:rPr>
            </w:pPr>
            <w:r w:rsidRPr="0076206D">
              <w:rPr>
                <w:rFonts w:cs="Times New Roman"/>
                <w:sz w:val="22"/>
              </w:rPr>
              <w:t>(about 2 cm x 3 cm x 4 cm)</w:t>
            </w:r>
          </w:p>
        </w:tc>
      </w:tr>
      <w:tr w:rsidR="009E5E91" w:rsidRPr="0076206D" w14:paraId="271A27AB" w14:textId="77777777" w:rsidTr="00A75D23">
        <w:tc>
          <w:tcPr>
            <w:tcW w:w="2392" w:type="dxa"/>
            <w:vAlign w:val="center"/>
          </w:tcPr>
          <w:p w14:paraId="5CD704D7" w14:textId="0B5490BB" w:rsidR="009E5E91" w:rsidRPr="0076206D" w:rsidRDefault="00A6625B" w:rsidP="00A75D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flat </w:t>
            </w:r>
            <w:r w:rsidR="009E5E91" w:rsidRPr="0076206D">
              <w:rPr>
                <w:rFonts w:cs="Times New Roman"/>
              </w:rPr>
              <w:t>toothpicks</w:t>
            </w:r>
          </w:p>
        </w:tc>
        <w:tc>
          <w:tcPr>
            <w:tcW w:w="3278" w:type="dxa"/>
            <w:vAlign w:val="center"/>
          </w:tcPr>
          <w:p w14:paraId="3FE18FAF" w14:textId="77777777" w:rsidR="009E5E91" w:rsidRPr="0076206D" w:rsidRDefault="009E5E91" w:rsidP="00A75D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Way to</w:t>
            </w:r>
            <w:r w:rsidRPr="0076206D">
              <w:rPr>
                <w:rFonts w:cs="Times New Roman"/>
              </w:rPr>
              <w:t xml:space="preserve"> anchor rocks</w:t>
            </w:r>
            <w:r>
              <w:rPr>
                <w:rFonts w:cs="Times New Roman"/>
              </w:rPr>
              <w:t xml:space="preserve">, </w:t>
            </w:r>
            <w:r w:rsidRPr="0076206D">
              <w:rPr>
                <w:rFonts w:cs="Times New Roman"/>
              </w:rPr>
              <w:t>wetland</w:t>
            </w:r>
            <w:r>
              <w:rPr>
                <w:rFonts w:cs="Times New Roman"/>
              </w:rPr>
              <w:t>, netting</w:t>
            </w:r>
          </w:p>
        </w:tc>
        <w:tc>
          <w:tcPr>
            <w:tcW w:w="3510" w:type="dxa"/>
            <w:vAlign w:val="center"/>
          </w:tcPr>
          <w:p w14:paraId="4B5215C6" w14:textId="77777777" w:rsidR="009E5E91" w:rsidRPr="0076206D" w:rsidRDefault="009E5E91" w:rsidP="00A75D23">
            <w:pPr>
              <w:spacing w:before="60" w:after="60"/>
              <w:jc w:val="center"/>
              <w:rPr>
                <w:rFonts w:cs="Times New Roman"/>
              </w:rPr>
            </w:pPr>
            <w:r w:rsidRPr="0076206D">
              <w:rPr>
                <w:rFonts w:cs="Times New Roman"/>
              </w:rPr>
              <w:t>0.50 cents for ten</w:t>
            </w:r>
          </w:p>
        </w:tc>
      </w:tr>
    </w:tbl>
    <w:p w14:paraId="30C22B0E" w14:textId="03C8E737" w:rsidR="00A6625B" w:rsidRPr="00316B64" w:rsidRDefault="00316B64" w:rsidP="00316B64">
      <w:pPr>
        <w:spacing w:before="2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 P</w:t>
      </w:r>
      <w:r w:rsidR="00A6625B" w:rsidRPr="00316B64">
        <w:rPr>
          <w:rFonts w:cs="Times New Roman"/>
          <w:sz w:val="20"/>
          <w:szCs w:val="20"/>
        </w:rPr>
        <w:t>urchasing</w:t>
      </w:r>
      <w:r>
        <w:rPr>
          <w:rFonts w:cs="Times New Roman"/>
          <w:sz w:val="20"/>
          <w:szCs w:val="20"/>
        </w:rPr>
        <w:t xml:space="preserve"> notes</w:t>
      </w:r>
      <w:r w:rsidR="00A6625B" w:rsidRPr="00316B64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>The first five items</w:t>
      </w:r>
      <w:r w:rsidR="00A6625B" w:rsidRPr="00316B64">
        <w:rPr>
          <w:rFonts w:cs="Times New Roman"/>
          <w:sz w:val="20"/>
          <w:szCs w:val="20"/>
        </w:rPr>
        <w:t xml:space="preserve"> can be purchased from most home improvement stores</w:t>
      </w:r>
      <w:r>
        <w:rPr>
          <w:rFonts w:cs="Times New Roman"/>
          <w:sz w:val="20"/>
          <w:szCs w:val="20"/>
        </w:rPr>
        <w:t>.</w:t>
      </w:r>
      <w:r w:rsidR="00A6625B" w:rsidRPr="00316B6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T</w:t>
      </w:r>
      <w:r w:rsidR="00A6625B" w:rsidRPr="00316B64">
        <w:rPr>
          <w:rFonts w:cs="Times New Roman"/>
          <w:sz w:val="20"/>
          <w:szCs w:val="20"/>
        </w:rPr>
        <w:t>rays are about $2 each. Netting fabric can be purchased from fabric stores for $1</w:t>
      </w:r>
      <w:r>
        <w:rPr>
          <w:rFonts w:cs="Times New Roman"/>
          <w:sz w:val="20"/>
          <w:szCs w:val="20"/>
        </w:rPr>
        <w:t xml:space="preserve"> to </w:t>
      </w:r>
      <w:r w:rsidR="00A6625B" w:rsidRPr="00316B64">
        <w:rPr>
          <w:rFonts w:cs="Times New Roman"/>
          <w:sz w:val="20"/>
          <w:szCs w:val="20"/>
        </w:rPr>
        <w:t>$3 per yard</w:t>
      </w:r>
      <w:r>
        <w:rPr>
          <w:rFonts w:cs="Times New Roman"/>
          <w:sz w:val="20"/>
          <w:szCs w:val="20"/>
        </w:rPr>
        <w:t xml:space="preserve"> </w:t>
      </w:r>
      <w:r w:rsidR="00A6625B" w:rsidRPr="00316B64">
        <w:rPr>
          <w:rFonts w:cs="Times New Roman"/>
          <w:sz w:val="20"/>
          <w:szCs w:val="20"/>
        </w:rPr>
        <w:t>or can be collected and cut from avocado/fruit bags</w:t>
      </w:r>
      <w:r>
        <w:rPr>
          <w:rFonts w:cs="Times New Roman"/>
          <w:sz w:val="20"/>
          <w:szCs w:val="20"/>
        </w:rPr>
        <w:t xml:space="preserve"> for free</w:t>
      </w:r>
      <w:r w:rsidR="00A6625B" w:rsidRPr="00316B64">
        <w:rPr>
          <w:rFonts w:cs="Times New Roman"/>
          <w:sz w:val="20"/>
          <w:szCs w:val="20"/>
        </w:rPr>
        <w:t xml:space="preserve">. Sponges </w:t>
      </w:r>
      <w:r>
        <w:rPr>
          <w:rFonts w:cs="Times New Roman"/>
          <w:sz w:val="20"/>
          <w:szCs w:val="20"/>
        </w:rPr>
        <w:t xml:space="preserve">without scrubby sides </w:t>
      </w:r>
      <w:r w:rsidR="00A6625B" w:rsidRPr="00316B64">
        <w:rPr>
          <w:rFonts w:cs="Times New Roman"/>
          <w:sz w:val="20"/>
          <w:szCs w:val="20"/>
        </w:rPr>
        <w:t xml:space="preserve">and flat toothpicks can be purchased from </w:t>
      </w:r>
      <w:r w:rsidRPr="00316B64">
        <w:rPr>
          <w:rFonts w:cs="Times New Roman"/>
          <w:sz w:val="20"/>
          <w:szCs w:val="20"/>
        </w:rPr>
        <w:t xml:space="preserve">grocery stores. Estimated total cost for one class with </w:t>
      </w:r>
      <w:r>
        <w:rPr>
          <w:rFonts w:cs="Times New Roman"/>
          <w:sz w:val="20"/>
          <w:szCs w:val="20"/>
        </w:rPr>
        <w:t>eight</w:t>
      </w:r>
      <w:r w:rsidRPr="00316B64">
        <w:rPr>
          <w:rFonts w:cs="Times New Roman"/>
          <w:sz w:val="20"/>
          <w:szCs w:val="20"/>
        </w:rPr>
        <w:t xml:space="preserve"> teams (</w:t>
      </w:r>
      <w:r>
        <w:rPr>
          <w:rFonts w:cs="Times New Roman"/>
          <w:sz w:val="20"/>
          <w:szCs w:val="20"/>
        </w:rPr>
        <w:t>two</w:t>
      </w:r>
      <w:r w:rsidRPr="00316B64">
        <w:rPr>
          <w:rFonts w:cs="Times New Roman"/>
          <w:sz w:val="20"/>
          <w:szCs w:val="20"/>
        </w:rPr>
        <w:t xml:space="preserve"> trays each): $60</w:t>
      </w:r>
      <w:r>
        <w:rPr>
          <w:rFonts w:cs="Times New Roman"/>
          <w:sz w:val="20"/>
          <w:szCs w:val="20"/>
        </w:rPr>
        <w:t xml:space="preserve"> or less</w:t>
      </w:r>
      <w:r w:rsidRPr="00316B64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If you reuse trays for first and second design, total cost is about $45.</w:t>
      </w:r>
    </w:p>
    <w:p w14:paraId="1BEE512F" w14:textId="77777777" w:rsidR="00053DDC" w:rsidRDefault="006E3B59"/>
    <w:sectPr w:rsidR="00053DDC" w:rsidSect="00872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2ACCD" w14:textId="77777777" w:rsidR="009546D8" w:rsidRDefault="009546D8" w:rsidP="00753F26">
      <w:r>
        <w:separator/>
      </w:r>
    </w:p>
  </w:endnote>
  <w:endnote w:type="continuationSeparator" w:id="0">
    <w:p w14:paraId="7D1E4C4E" w14:textId="77777777" w:rsidR="009546D8" w:rsidRDefault="009546D8" w:rsidP="0075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366D4" w14:textId="77777777" w:rsidR="009546D8" w:rsidRDefault="009546D8" w:rsidP="00753F26">
      <w:r>
        <w:separator/>
      </w:r>
    </w:p>
  </w:footnote>
  <w:footnote w:type="continuationSeparator" w:id="0">
    <w:p w14:paraId="25752248" w14:textId="77777777" w:rsidR="009546D8" w:rsidRDefault="009546D8" w:rsidP="00753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91"/>
    <w:rsid w:val="00067B72"/>
    <w:rsid w:val="000E1FDE"/>
    <w:rsid w:val="00167F03"/>
    <w:rsid w:val="00187567"/>
    <w:rsid w:val="001F5B63"/>
    <w:rsid w:val="00253381"/>
    <w:rsid w:val="002635AF"/>
    <w:rsid w:val="00266285"/>
    <w:rsid w:val="002A5BCD"/>
    <w:rsid w:val="002D6589"/>
    <w:rsid w:val="00316B64"/>
    <w:rsid w:val="00352B3B"/>
    <w:rsid w:val="00354746"/>
    <w:rsid w:val="003F0BA7"/>
    <w:rsid w:val="00426747"/>
    <w:rsid w:val="00441ED5"/>
    <w:rsid w:val="005206BE"/>
    <w:rsid w:val="00566C2C"/>
    <w:rsid w:val="005B7B55"/>
    <w:rsid w:val="00627B74"/>
    <w:rsid w:val="00681D2A"/>
    <w:rsid w:val="006A7E0F"/>
    <w:rsid w:val="006D098D"/>
    <w:rsid w:val="006D5F1B"/>
    <w:rsid w:val="006E3B59"/>
    <w:rsid w:val="00726FAD"/>
    <w:rsid w:val="00753F26"/>
    <w:rsid w:val="00755133"/>
    <w:rsid w:val="00764AB0"/>
    <w:rsid w:val="00785F09"/>
    <w:rsid w:val="00861E0D"/>
    <w:rsid w:val="00863840"/>
    <w:rsid w:val="00872BB3"/>
    <w:rsid w:val="008A7016"/>
    <w:rsid w:val="00916259"/>
    <w:rsid w:val="00930D06"/>
    <w:rsid w:val="009546D8"/>
    <w:rsid w:val="0099550D"/>
    <w:rsid w:val="009E5E91"/>
    <w:rsid w:val="00A02548"/>
    <w:rsid w:val="00A47900"/>
    <w:rsid w:val="00A6625B"/>
    <w:rsid w:val="00A92F82"/>
    <w:rsid w:val="00B13DBF"/>
    <w:rsid w:val="00B149F5"/>
    <w:rsid w:val="00B3073A"/>
    <w:rsid w:val="00B34F24"/>
    <w:rsid w:val="00B76D83"/>
    <w:rsid w:val="00B80424"/>
    <w:rsid w:val="00B921AC"/>
    <w:rsid w:val="00C07389"/>
    <w:rsid w:val="00C5006C"/>
    <w:rsid w:val="00CB41FB"/>
    <w:rsid w:val="00CB71C2"/>
    <w:rsid w:val="00CC04BF"/>
    <w:rsid w:val="00D25699"/>
    <w:rsid w:val="00D37D4F"/>
    <w:rsid w:val="00D4411C"/>
    <w:rsid w:val="00D61B89"/>
    <w:rsid w:val="00E16956"/>
    <w:rsid w:val="00E85103"/>
    <w:rsid w:val="00EA5B77"/>
    <w:rsid w:val="00EB7FB5"/>
    <w:rsid w:val="00F23CCE"/>
    <w:rsid w:val="00F7279B"/>
    <w:rsid w:val="00F73B7F"/>
    <w:rsid w:val="00F86061"/>
    <w:rsid w:val="00FB12C1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602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91"/>
  </w:style>
  <w:style w:type="paragraph" w:styleId="Heading1">
    <w:name w:val="heading 1"/>
    <w:basedOn w:val="Normal"/>
    <w:next w:val="Normal"/>
    <w:link w:val="Heading1Char"/>
    <w:uiPriority w:val="9"/>
    <w:qFormat/>
    <w:rsid w:val="00995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5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5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5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5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55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5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5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5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5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5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50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5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5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550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50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5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5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550D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55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5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55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99550D"/>
    <w:rPr>
      <w:b/>
      <w:bCs/>
    </w:rPr>
  </w:style>
  <w:style w:type="character" w:styleId="Emphasis">
    <w:name w:val="Emphasis"/>
    <w:basedOn w:val="DefaultParagraphFont"/>
    <w:uiPriority w:val="20"/>
    <w:qFormat/>
    <w:rsid w:val="0099550D"/>
    <w:rPr>
      <w:i/>
      <w:iCs/>
    </w:rPr>
  </w:style>
  <w:style w:type="paragraph" w:styleId="NoSpacing">
    <w:name w:val="No Spacing"/>
    <w:link w:val="NoSpacingChar"/>
    <w:uiPriority w:val="1"/>
    <w:qFormat/>
    <w:rsid w:val="0099550D"/>
  </w:style>
  <w:style w:type="character" w:customStyle="1" w:styleId="NoSpacingChar">
    <w:name w:val="No Spacing Char"/>
    <w:basedOn w:val="DefaultParagraphFont"/>
    <w:link w:val="NoSpacing"/>
    <w:uiPriority w:val="1"/>
    <w:rsid w:val="0099550D"/>
  </w:style>
  <w:style w:type="paragraph" w:styleId="ListParagraph">
    <w:name w:val="List Paragraph"/>
    <w:basedOn w:val="Normal"/>
    <w:uiPriority w:val="34"/>
    <w:qFormat/>
    <w:rsid w:val="00FF03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55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550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550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550D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99550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9550D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9550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9550D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9550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550D"/>
    <w:pPr>
      <w:outlineLvl w:val="9"/>
    </w:pPr>
  </w:style>
  <w:style w:type="table" w:styleId="TableGrid">
    <w:name w:val="Table Grid"/>
    <w:basedOn w:val="TableNormal"/>
    <w:uiPriority w:val="39"/>
    <w:rsid w:val="009E5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F26"/>
  </w:style>
  <w:style w:type="paragraph" w:styleId="Footer">
    <w:name w:val="footer"/>
    <w:basedOn w:val="Normal"/>
    <w:link w:val="FooterChar"/>
    <w:uiPriority w:val="99"/>
    <w:unhideWhenUsed/>
    <w:rsid w:val="00753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91"/>
  </w:style>
  <w:style w:type="paragraph" w:styleId="Heading1">
    <w:name w:val="heading 1"/>
    <w:basedOn w:val="Normal"/>
    <w:next w:val="Normal"/>
    <w:link w:val="Heading1Char"/>
    <w:uiPriority w:val="9"/>
    <w:qFormat/>
    <w:rsid w:val="00995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5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5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5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5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55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5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5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5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5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5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50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5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5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550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50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5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5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550D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55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5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55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99550D"/>
    <w:rPr>
      <w:b/>
      <w:bCs/>
    </w:rPr>
  </w:style>
  <w:style w:type="character" w:styleId="Emphasis">
    <w:name w:val="Emphasis"/>
    <w:basedOn w:val="DefaultParagraphFont"/>
    <w:uiPriority w:val="20"/>
    <w:qFormat/>
    <w:rsid w:val="0099550D"/>
    <w:rPr>
      <w:i/>
      <w:iCs/>
    </w:rPr>
  </w:style>
  <w:style w:type="paragraph" w:styleId="NoSpacing">
    <w:name w:val="No Spacing"/>
    <w:link w:val="NoSpacingChar"/>
    <w:uiPriority w:val="1"/>
    <w:qFormat/>
    <w:rsid w:val="0099550D"/>
  </w:style>
  <w:style w:type="character" w:customStyle="1" w:styleId="NoSpacingChar">
    <w:name w:val="No Spacing Char"/>
    <w:basedOn w:val="DefaultParagraphFont"/>
    <w:link w:val="NoSpacing"/>
    <w:uiPriority w:val="1"/>
    <w:rsid w:val="0099550D"/>
  </w:style>
  <w:style w:type="paragraph" w:styleId="ListParagraph">
    <w:name w:val="List Paragraph"/>
    <w:basedOn w:val="Normal"/>
    <w:uiPriority w:val="34"/>
    <w:qFormat/>
    <w:rsid w:val="00FF03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55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550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550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550D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99550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9550D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9550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9550D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9550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550D"/>
    <w:pPr>
      <w:outlineLvl w:val="9"/>
    </w:pPr>
  </w:style>
  <w:style w:type="table" w:styleId="TableGrid">
    <w:name w:val="Table Grid"/>
    <w:basedOn w:val="TableNormal"/>
    <w:uiPriority w:val="39"/>
    <w:rsid w:val="009E5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F26"/>
  </w:style>
  <w:style w:type="paragraph" w:styleId="Footer">
    <w:name w:val="footer"/>
    <w:basedOn w:val="Normal"/>
    <w:link w:val="FooterChar"/>
    <w:uiPriority w:val="99"/>
    <w:unhideWhenUsed/>
    <w:rsid w:val="00753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D0C5-16D3-41B1-8676-2C59281C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Lottero-Perdue, Pamela S.</dc:creator>
  <cp:keywords/>
  <dc:description/>
  <cp:lastModifiedBy>Valynda Mayes</cp:lastModifiedBy>
  <cp:revision>4</cp:revision>
  <dcterms:created xsi:type="dcterms:W3CDTF">2019-05-21T19:58:00Z</dcterms:created>
  <dcterms:modified xsi:type="dcterms:W3CDTF">2020-03-17T22:32:00Z</dcterms:modified>
</cp:coreProperties>
</file>