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FB" w:rsidRDefault="003E76C8">
      <w:pPr>
        <w:pStyle w:val="Normal1"/>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Task: Students work as individuals to extend the story, </w:t>
      </w:r>
      <w:r>
        <w:rPr>
          <w:rFonts w:ascii="Times New Roman" w:eastAsia="Times New Roman" w:hAnsi="Times New Roman" w:cs="Times New Roman"/>
          <w:i/>
          <w:sz w:val="20"/>
          <w:szCs w:val="20"/>
        </w:rPr>
        <w:t>Buddy’s Bedtime Battery,</w:t>
      </w:r>
      <w:r>
        <w:rPr>
          <w:rFonts w:ascii="Times New Roman" w:eastAsia="Times New Roman" w:hAnsi="Times New Roman" w:cs="Times New Roman"/>
          <w:sz w:val="20"/>
          <w:szCs w:val="20"/>
        </w:rPr>
        <w:t xml:space="preserve"> to include a STEM connection. The resulting story should include (a) illustrations of Buddy with his newly designed item(s), and (b) contextualized details with integrated academic vocabulary. Students can use varied materials and technology (e.g., available software, tablet, applications, posters, paint, markers) to create their stories. Students should work collaboratively while either editing their stories for a final draft or as peer reviewers when presenting their stories to the class.</w:t>
      </w:r>
    </w:p>
    <w:p w:rsidR="004213FB" w:rsidRDefault="004213FB">
      <w:pPr>
        <w:pStyle w:val="Normal1"/>
        <w:rPr>
          <w:rFonts w:ascii="Times New Roman" w:eastAsia="Times New Roman" w:hAnsi="Times New Roman" w:cs="Times New Roman"/>
          <w:sz w:val="20"/>
          <w:szCs w:val="20"/>
        </w:rPr>
      </w:pPr>
    </w:p>
    <w:p w:rsidR="004213FB" w:rsidRDefault="003E76C8">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NGSS.4-PS3-4 Energy: Apply scientific ideas to design test, and refine a device that converts energy from one form to another. </w:t>
      </w:r>
      <w:hyperlink r:id="rId7">
        <w:r>
          <w:rPr>
            <w:rFonts w:ascii="Times New Roman" w:eastAsia="Times New Roman" w:hAnsi="Times New Roman" w:cs="Times New Roman"/>
            <w:color w:val="1155CC"/>
            <w:sz w:val="20"/>
            <w:szCs w:val="20"/>
            <w:u w:val="single"/>
          </w:rPr>
          <w:t>https://www.nextgenscience.org/pe/4-ps3-4-energy</w:t>
        </w:r>
      </w:hyperlink>
      <w:r>
        <w:rPr>
          <w:rFonts w:ascii="Times New Roman" w:eastAsia="Times New Roman" w:hAnsi="Times New Roman" w:cs="Times New Roman"/>
          <w:sz w:val="20"/>
          <w:szCs w:val="20"/>
        </w:rPr>
        <w:t xml:space="preserve"> </w:t>
      </w:r>
    </w:p>
    <w:p w:rsidR="004213FB" w:rsidRDefault="004213FB">
      <w:pPr>
        <w:pStyle w:val="Normal1"/>
        <w:rPr>
          <w:rFonts w:ascii="Times New Roman" w:eastAsia="Times New Roman" w:hAnsi="Times New Roman" w:cs="Times New Roman"/>
          <w:sz w:val="20"/>
          <w:szCs w:val="20"/>
        </w:rPr>
      </w:pPr>
    </w:p>
    <w:p w:rsidR="004213FB" w:rsidRDefault="003E76C8">
      <w:pPr>
        <w:pStyle w:val="Normal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CCCS.ELA-Literacy.W.4.2 </w:t>
      </w:r>
      <w:r>
        <w:rPr>
          <w:rFonts w:ascii="Times New Roman" w:eastAsia="Times New Roman" w:hAnsi="Times New Roman" w:cs="Times New Roman"/>
          <w:color w:val="202020"/>
          <w:sz w:val="20"/>
          <w:szCs w:val="20"/>
        </w:rPr>
        <w:t xml:space="preserve">Write informative/explanatory texts to examine a topic and convey ideas and information </w:t>
      </w:r>
      <w:proofErr w:type="spellStart"/>
      <w:r>
        <w:rPr>
          <w:rFonts w:ascii="Times New Roman" w:eastAsia="Times New Roman" w:hAnsi="Times New Roman" w:cs="Times New Roman"/>
          <w:color w:val="202020"/>
          <w:sz w:val="20"/>
          <w:szCs w:val="20"/>
        </w:rPr>
        <w:t>clearly.</w:t>
      </w:r>
      <w:proofErr w:type="gramEnd"/>
      <w:hyperlink r:id="rId8">
        <w:r>
          <w:rPr>
            <w:rFonts w:ascii="Times New Roman" w:eastAsia="Times New Roman" w:hAnsi="Times New Roman" w:cs="Times New Roman"/>
            <w:color w:val="1155CC"/>
            <w:sz w:val="20"/>
            <w:szCs w:val="20"/>
            <w:u w:val="single"/>
          </w:rPr>
          <w:t>http</w:t>
        </w:r>
        <w:proofErr w:type="spellEnd"/>
        <w:r>
          <w:rPr>
            <w:rFonts w:ascii="Times New Roman" w:eastAsia="Times New Roman" w:hAnsi="Times New Roman" w:cs="Times New Roman"/>
            <w:color w:val="1155CC"/>
            <w:sz w:val="20"/>
            <w:szCs w:val="20"/>
            <w:u w:val="single"/>
          </w:rPr>
          <w:t>://www.corestandards.org/ELA-Literacy/W/4/</w:t>
        </w:r>
      </w:hyperlink>
    </w:p>
    <w:p w:rsidR="004213FB" w:rsidRDefault="004213FB">
      <w:pPr>
        <w:pStyle w:val="Normal1"/>
        <w:rPr>
          <w:rFonts w:ascii="Times New Roman" w:eastAsia="Times New Roman" w:hAnsi="Times New Roman" w:cs="Times New Roman"/>
          <w:sz w:val="20"/>
          <w:szCs w:val="20"/>
        </w:rPr>
      </w:pPr>
      <w:bookmarkStart w:id="1" w:name="_gjdgxs" w:colFirst="0" w:colLast="0"/>
      <w:bookmarkEnd w:id="1"/>
    </w:p>
    <w:tbl>
      <w:tblPr>
        <w:tblStyle w:val="a"/>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2595"/>
        <w:gridCol w:w="2760"/>
        <w:gridCol w:w="2670"/>
      </w:tblGrid>
      <w:tr w:rsidR="004213FB">
        <w:trPr>
          <w:trHeight w:val="340"/>
        </w:trPr>
        <w:tc>
          <w:tcPr>
            <w:tcW w:w="1875" w:type="dxa"/>
            <w:vAlign w:val="bottom"/>
          </w:tcPr>
          <w:p w:rsidR="004213FB" w:rsidRDefault="003E76C8">
            <w:pPr>
              <w:pStyle w:val="Normal1"/>
              <w:jc w:val="center"/>
              <w:rPr>
                <w:rFonts w:ascii="Times New Roman" w:eastAsia="Times New Roman" w:hAnsi="Times New Roman" w:cs="Times New Roman"/>
                <w:b/>
              </w:rPr>
            </w:pPr>
            <w:r>
              <w:rPr>
                <w:rFonts w:ascii="Times New Roman" w:eastAsia="Times New Roman" w:hAnsi="Times New Roman" w:cs="Times New Roman"/>
                <w:b/>
              </w:rPr>
              <w:t>Criterion</w:t>
            </w:r>
          </w:p>
        </w:tc>
        <w:tc>
          <w:tcPr>
            <w:tcW w:w="2595" w:type="dxa"/>
            <w:vAlign w:val="bottom"/>
          </w:tcPr>
          <w:p w:rsidR="004213FB" w:rsidRDefault="003E76C8">
            <w:pPr>
              <w:pStyle w:val="Normal1"/>
              <w:keepNext/>
              <w:keepLines/>
              <w:spacing w:before="200"/>
              <w:jc w:val="center"/>
              <w:rPr>
                <w:rFonts w:ascii="Times New Roman" w:eastAsia="Times New Roman" w:hAnsi="Times New Roman" w:cs="Times New Roman"/>
                <w:b/>
              </w:rPr>
            </w:pPr>
            <w:r>
              <w:rPr>
                <w:rFonts w:ascii="Times New Roman" w:eastAsia="Times New Roman" w:hAnsi="Times New Roman" w:cs="Times New Roman"/>
                <w:b/>
              </w:rPr>
              <w:t>Exemplary (3)</w:t>
            </w:r>
          </w:p>
        </w:tc>
        <w:tc>
          <w:tcPr>
            <w:tcW w:w="2760" w:type="dxa"/>
            <w:vAlign w:val="bottom"/>
          </w:tcPr>
          <w:p w:rsidR="004213FB" w:rsidRDefault="003E76C8">
            <w:pPr>
              <w:pStyle w:val="Normal1"/>
              <w:keepNext/>
              <w:keepLines/>
              <w:spacing w:before="200"/>
              <w:jc w:val="center"/>
              <w:rPr>
                <w:rFonts w:ascii="Times New Roman" w:eastAsia="Times New Roman" w:hAnsi="Times New Roman" w:cs="Times New Roman"/>
                <w:b/>
              </w:rPr>
            </w:pPr>
            <w:r>
              <w:rPr>
                <w:rFonts w:ascii="Times New Roman" w:eastAsia="Times New Roman" w:hAnsi="Times New Roman" w:cs="Times New Roman"/>
                <w:b/>
              </w:rPr>
              <w:t>Competent (2)</w:t>
            </w:r>
          </w:p>
        </w:tc>
        <w:tc>
          <w:tcPr>
            <w:tcW w:w="2670" w:type="dxa"/>
            <w:vAlign w:val="bottom"/>
          </w:tcPr>
          <w:p w:rsidR="004213FB" w:rsidRDefault="003E76C8">
            <w:pPr>
              <w:pStyle w:val="Normal1"/>
              <w:keepNext/>
              <w:keepLines/>
              <w:spacing w:before="200"/>
              <w:jc w:val="center"/>
              <w:rPr>
                <w:rFonts w:ascii="Times New Roman" w:eastAsia="Times New Roman" w:hAnsi="Times New Roman" w:cs="Times New Roman"/>
                <w:b/>
              </w:rPr>
            </w:pPr>
            <w:r>
              <w:rPr>
                <w:rFonts w:ascii="Times New Roman" w:eastAsia="Times New Roman" w:hAnsi="Times New Roman" w:cs="Times New Roman"/>
                <w:b/>
              </w:rPr>
              <w:t>Developing (1)</w:t>
            </w:r>
          </w:p>
        </w:tc>
      </w:tr>
      <w:tr w:rsidR="004213FB">
        <w:tc>
          <w:tcPr>
            <w:tcW w:w="1875" w:type="dxa"/>
            <w:vAlign w:val="center"/>
          </w:tcPr>
          <w:p w:rsidR="004213FB" w:rsidRDefault="003E76C8">
            <w:pPr>
              <w:pStyle w:val="Normal1"/>
              <w:jc w:val="center"/>
              <w:rPr>
                <w:rFonts w:ascii="Times New Roman" w:eastAsia="Times New Roman" w:hAnsi="Times New Roman" w:cs="Times New Roman"/>
                <w:b/>
              </w:rPr>
            </w:pPr>
            <w:r>
              <w:rPr>
                <w:rFonts w:ascii="Times New Roman" w:eastAsia="Times New Roman" w:hAnsi="Times New Roman" w:cs="Times New Roman"/>
                <w:b/>
              </w:rPr>
              <w:t>Technology Integration</w:t>
            </w:r>
          </w:p>
        </w:tc>
        <w:tc>
          <w:tcPr>
            <w:tcW w:w="2595"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 uses </w:t>
            </w:r>
            <w:r>
              <w:rPr>
                <w:rFonts w:ascii="Times New Roman" w:eastAsia="Times New Roman" w:hAnsi="Times New Roman" w:cs="Times New Roman"/>
                <w:i/>
              </w:rPr>
              <w:t xml:space="preserve">several </w:t>
            </w:r>
            <w:r>
              <w:rPr>
                <w:rFonts w:ascii="Times New Roman" w:eastAsia="Times New Roman" w:hAnsi="Times New Roman" w:cs="Times New Roman"/>
              </w:rPr>
              <w:t>technology resources to research, illustrate, and provide details in their story.</w:t>
            </w:r>
          </w:p>
        </w:tc>
        <w:tc>
          <w:tcPr>
            <w:tcW w:w="2760"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 uses </w:t>
            </w:r>
            <w:r>
              <w:rPr>
                <w:rFonts w:ascii="Times New Roman" w:eastAsia="Times New Roman" w:hAnsi="Times New Roman" w:cs="Times New Roman"/>
                <w:i/>
              </w:rPr>
              <w:t xml:space="preserve">some </w:t>
            </w:r>
            <w:r>
              <w:rPr>
                <w:rFonts w:ascii="Times New Roman" w:eastAsia="Times New Roman" w:hAnsi="Times New Roman" w:cs="Times New Roman"/>
              </w:rPr>
              <w:t>technology resources to research, illustrate, and provide details in their story.</w:t>
            </w:r>
          </w:p>
        </w:tc>
        <w:tc>
          <w:tcPr>
            <w:tcW w:w="2670"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 uses a </w:t>
            </w:r>
            <w:r>
              <w:rPr>
                <w:rFonts w:ascii="Times New Roman" w:eastAsia="Times New Roman" w:hAnsi="Times New Roman" w:cs="Times New Roman"/>
                <w:i/>
              </w:rPr>
              <w:t xml:space="preserve">few </w:t>
            </w:r>
            <w:r>
              <w:rPr>
                <w:rFonts w:ascii="Times New Roman" w:eastAsia="Times New Roman" w:hAnsi="Times New Roman" w:cs="Times New Roman"/>
              </w:rPr>
              <w:t>technology resources to research, illustrate, and provide details in their story.</w:t>
            </w:r>
          </w:p>
        </w:tc>
      </w:tr>
      <w:tr w:rsidR="004213FB">
        <w:tc>
          <w:tcPr>
            <w:tcW w:w="1875" w:type="dxa"/>
            <w:vAlign w:val="center"/>
          </w:tcPr>
          <w:p w:rsidR="004213FB" w:rsidRDefault="003E76C8">
            <w:pPr>
              <w:pStyle w:val="Normal1"/>
              <w:jc w:val="center"/>
              <w:rPr>
                <w:rFonts w:ascii="Times New Roman" w:eastAsia="Times New Roman" w:hAnsi="Times New Roman" w:cs="Times New Roman"/>
                <w:b/>
              </w:rPr>
            </w:pPr>
            <w:r>
              <w:rPr>
                <w:rFonts w:ascii="Times New Roman" w:eastAsia="Times New Roman" w:hAnsi="Times New Roman" w:cs="Times New Roman"/>
                <w:b/>
              </w:rPr>
              <w:t>Contextualized</w:t>
            </w:r>
          </w:p>
          <w:p w:rsidR="004213FB" w:rsidRDefault="003E76C8">
            <w:pPr>
              <w:pStyle w:val="Normal1"/>
              <w:jc w:val="center"/>
              <w:rPr>
                <w:rFonts w:ascii="Times New Roman" w:eastAsia="Times New Roman" w:hAnsi="Times New Roman" w:cs="Times New Roman"/>
                <w:b/>
              </w:rPr>
            </w:pPr>
            <w:r>
              <w:rPr>
                <w:rFonts w:ascii="Times New Roman" w:eastAsia="Times New Roman" w:hAnsi="Times New Roman" w:cs="Times New Roman"/>
                <w:b/>
              </w:rPr>
              <w:t>Academic Vocabulary</w:t>
            </w:r>
          </w:p>
        </w:tc>
        <w:tc>
          <w:tcPr>
            <w:tcW w:w="2595"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There are no contextual errors – the academic vocabulary is integrated </w:t>
            </w:r>
            <w:r>
              <w:rPr>
                <w:rFonts w:ascii="Times New Roman" w:eastAsia="Times New Roman" w:hAnsi="Times New Roman" w:cs="Times New Roman"/>
                <w:i/>
              </w:rPr>
              <w:t>without errors</w:t>
            </w:r>
            <w:r>
              <w:rPr>
                <w:rFonts w:ascii="Times New Roman" w:eastAsia="Times New Roman" w:hAnsi="Times New Roman" w:cs="Times New Roman"/>
              </w:rPr>
              <w:t xml:space="preserve"> and is precise.</w:t>
            </w:r>
          </w:p>
        </w:tc>
        <w:tc>
          <w:tcPr>
            <w:tcW w:w="2760"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There are 1-3 contextual errors – the academic vocabulary is integrated with few</w:t>
            </w:r>
            <w:r>
              <w:rPr>
                <w:rFonts w:ascii="Times New Roman" w:eastAsia="Times New Roman" w:hAnsi="Times New Roman" w:cs="Times New Roman"/>
                <w:i/>
              </w:rPr>
              <w:t xml:space="preserve"> errors</w:t>
            </w:r>
            <w:r>
              <w:rPr>
                <w:rFonts w:ascii="Times New Roman" w:eastAsia="Times New Roman" w:hAnsi="Times New Roman" w:cs="Times New Roman"/>
              </w:rPr>
              <w:t>.</w:t>
            </w:r>
          </w:p>
        </w:tc>
        <w:tc>
          <w:tcPr>
            <w:tcW w:w="2670"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There are 4 or more contextual errors – the academic vocabulary is integrated with </w:t>
            </w:r>
            <w:r>
              <w:rPr>
                <w:rFonts w:ascii="Times New Roman" w:eastAsia="Times New Roman" w:hAnsi="Times New Roman" w:cs="Times New Roman"/>
                <w:i/>
              </w:rPr>
              <w:t>some errors.</w:t>
            </w:r>
          </w:p>
        </w:tc>
      </w:tr>
      <w:tr w:rsidR="004213FB">
        <w:tc>
          <w:tcPr>
            <w:tcW w:w="1875" w:type="dxa"/>
            <w:vAlign w:val="center"/>
          </w:tcPr>
          <w:p w:rsidR="004213FB" w:rsidRDefault="004213FB">
            <w:pPr>
              <w:pStyle w:val="Normal1"/>
              <w:jc w:val="center"/>
              <w:rPr>
                <w:rFonts w:ascii="Times New Roman" w:eastAsia="Times New Roman" w:hAnsi="Times New Roman" w:cs="Times New Roman"/>
                <w:b/>
              </w:rPr>
            </w:pPr>
          </w:p>
          <w:p w:rsidR="004213FB" w:rsidRDefault="003E76C8">
            <w:pPr>
              <w:pStyle w:val="Normal1"/>
              <w:jc w:val="center"/>
              <w:rPr>
                <w:rFonts w:ascii="Times New Roman" w:eastAsia="Times New Roman" w:hAnsi="Times New Roman" w:cs="Times New Roman"/>
                <w:b/>
              </w:rPr>
            </w:pPr>
            <w:r>
              <w:rPr>
                <w:rFonts w:ascii="Times New Roman" w:eastAsia="Times New Roman" w:hAnsi="Times New Roman" w:cs="Times New Roman"/>
                <w:b/>
              </w:rPr>
              <w:t>Amount of Integrated Academic Vocabulary</w:t>
            </w:r>
          </w:p>
        </w:tc>
        <w:tc>
          <w:tcPr>
            <w:tcW w:w="2595"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student’s story provides </w:t>
            </w:r>
            <w:r>
              <w:rPr>
                <w:rFonts w:ascii="Times New Roman" w:eastAsia="Times New Roman" w:hAnsi="Times New Roman" w:cs="Times New Roman"/>
                <w:i/>
              </w:rPr>
              <w:t>substantial detail</w:t>
            </w:r>
            <w:r>
              <w:rPr>
                <w:rFonts w:ascii="Times New Roman" w:eastAsia="Times New Roman" w:hAnsi="Times New Roman" w:cs="Times New Roman"/>
              </w:rPr>
              <w:t xml:space="preserve"> in explaining (a) how energy is transferred in complete and incomplete circuits, (b) components of circuits, and (c) indicators of complete and incomplete circuits.</w:t>
            </w:r>
          </w:p>
        </w:tc>
        <w:tc>
          <w:tcPr>
            <w:tcW w:w="2760"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student’s story provides </w:t>
            </w:r>
            <w:r>
              <w:rPr>
                <w:rFonts w:ascii="Times New Roman" w:eastAsia="Times New Roman" w:hAnsi="Times New Roman" w:cs="Times New Roman"/>
                <w:i/>
              </w:rPr>
              <w:t>some detail</w:t>
            </w:r>
            <w:r>
              <w:rPr>
                <w:rFonts w:ascii="Times New Roman" w:eastAsia="Times New Roman" w:hAnsi="Times New Roman" w:cs="Times New Roman"/>
              </w:rPr>
              <w:t xml:space="preserve"> in explaining (a) how energy is transferred in complete and incomplete circuits, (b) components of circuits, and (c) indicators of complete and incomplete circuits.</w:t>
            </w:r>
          </w:p>
        </w:tc>
        <w:tc>
          <w:tcPr>
            <w:tcW w:w="2670"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student’s story </w:t>
            </w:r>
            <w:r>
              <w:rPr>
                <w:rFonts w:ascii="Times New Roman" w:eastAsia="Times New Roman" w:hAnsi="Times New Roman" w:cs="Times New Roman"/>
                <w:i/>
              </w:rPr>
              <w:t>lacks detail</w:t>
            </w:r>
            <w:r>
              <w:rPr>
                <w:rFonts w:ascii="Times New Roman" w:eastAsia="Times New Roman" w:hAnsi="Times New Roman" w:cs="Times New Roman"/>
              </w:rPr>
              <w:t xml:space="preserve"> in explaining (a) how energy is transferred in complete and incomplete circuits, (b) components of circuits, and (c) indicators of complete and incomplete circuits.</w:t>
            </w:r>
          </w:p>
        </w:tc>
      </w:tr>
      <w:tr w:rsidR="004213FB">
        <w:tc>
          <w:tcPr>
            <w:tcW w:w="1875" w:type="dxa"/>
            <w:vAlign w:val="center"/>
          </w:tcPr>
          <w:p w:rsidR="004213FB" w:rsidRDefault="003E76C8">
            <w:pPr>
              <w:pStyle w:val="Normal1"/>
              <w:jc w:val="center"/>
              <w:rPr>
                <w:rFonts w:ascii="Times New Roman" w:eastAsia="Times New Roman" w:hAnsi="Times New Roman" w:cs="Times New Roman"/>
                <w:b/>
              </w:rPr>
            </w:pPr>
            <w:r>
              <w:rPr>
                <w:rFonts w:ascii="Times New Roman" w:eastAsia="Times New Roman" w:hAnsi="Times New Roman" w:cs="Times New Roman"/>
                <w:b/>
              </w:rPr>
              <w:t>Collaborative Communication</w:t>
            </w:r>
          </w:p>
        </w:tc>
        <w:tc>
          <w:tcPr>
            <w:tcW w:w="2595"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The student collaboratively communicates with their peers, offering positive and constructive criticism to their peers. They receive criticism well.</w:t>
            </w:r>
          </w:p>
        </w:tc>
        <w:tc>
          <w:tcPr>
            <w:tcW w:w="2760"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 xml:space="preserve">The student attempts to collaboratively communicate with their peers, offering </w:t>
            </w:r>
            <w:r>
              <w:rPr>
                <w:rFonts w:ascii="Times New Roman" w:eastAsia="Times New Roman" w:hAnsi="Times New Roman" w:cs="Times New Roman"/>
                <w:i/>
              </w:rPr>
              <w:t>somewhat</w:t>
            </w:r>
            <w:r>
              <w:rPr>
                <w:rFonts w:ascii="Times New Roman" w:eastAsia="Times New Roman" w:hAnsi="Times New Roman" w:cs="Times New Roman"/>
              </w:rPr>
              <w:t xml:space="preserve"> positive and constructive criticism to their peers. They receive criticism well.</w:t>
            </w:r>
          </w:p>
        </w:tc>
        <w:tc>
          <w:tcPr>
            <w:tcW w:w="2670" w:type="dxa"/>
          </w:tcPr>
          <w:p w:rsidR="004213FB" w:rsidRDefault="003E76C8">
            <w:pPr>
              <w:pStyle w:val="Normal1"/>
              <w:keepNext/>
              <w:keepLines/>
              <w:spacing w:before="200"/>
              <w:rPr>
                <w:rFonts w:ascii="Times New Roman" w:eastAsia="Times New Roman" w:hAnsi="Times New Roman" w:cs="Times New Roman"/>
              </w:rPr>
            </w:pPr>
            <w:r>
              <w:rPr>
                <w:rFonts w:ascii="Times New Roman" w:eastAsia="Times New Roman" w:hAnsi="Times New Roman" w:cs="Times New Roman"/>
              </w:rPr>
              <w:t>The student does not collaboratively communicate with their peers, offering only negative criticism to their peers. They also fail to receive criticism.</w:t>
            </w:r>
          </w:p>
        </w:tc>
      </w:tr>
    </w:tbl>
    <w:p w:rsidR="004213FB" w:rsidRDefault="004213FB">
      <w:pPr>
        <w:pStyle w:val="Normal1"/>
        <w:rPr>
          <w:rFonts w:ascii="Times New Roman" w:eastAsia="Times New Roman" w:hAnsi="Times New Roman" w:cs="Times New Roman"/>
        </w:rPr>
      </w:pPr>
    </w:p>
    <w:p w:rsidR="004213FB" w:rsidRDefault="003E76C8">
      <w:pPr>
        <w:pStyle w:val="Normal1"/>
        <w:rPr>
          <w:rFonts w:ascii="Times New Roman" w:eastAsia="Times New Roman" w:hAnsi="Times New Roman" w:cs="Times New Roman"/>
        </w:rPr>
      </w:pPr>
      <w:r>
        <w:rPr>
          <w:rFonts w:ascii="Times New Roman" w:eastAsia="Times New Roman" w:hAnsi="Times New Roman" w:cs="Times New Roman"/>
        </w:rPr>
        <w:t>Total Points Earned: ___________</w:t>
      </w:r>
    </w:p>
    <w:sectPr w:rsidR="004213F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94" w:rsidRDefault="003E76C8">
      <w:r>
        <w:separator/>
      </w:r>
    </w:p>
  </w:endnote>
  <w:endnote w:type="continuationSeparator" w:id="0">
    <w:p w:rsidR="00583094" w:rsidRDefault="003E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94" w:rsidRDefault="003E76C8">
      <w:r>
        <w:separator/>
      </w:r>
    </w:p>
  </w:footnote>
  <w:footnote w:type="continuationSeparator" w:id="0">
    <w:p w:rsidR="00583094" w:rsidRDefault="003E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FB" w:rsidRDefault="003E76C8">
    <w:pPr>
      <w:pStyle w:val="Normal1"/>
      <w:jc w:val="center"/>
      <w:rPr>
        <w:rFonts w:ascii="Times New Roman" w:eastAsia="Times New Roman" w:hAnsi="Times New Roman" w:cs="Times New Roman"/>
        <w:b/>
      </w:rPr>
    </w:pPr>
    <w:r>
      <w:rPr>
        <w:rFonts w:ascii="Times New Roman" w:eastAsia="Times New Roman" w:hAnsi="Times New Roman" w:cs="Times New Roman"/>
        <w:b/>
      </w:rPr>
      <w:t>STEM Story Extension/Enhancement Rubric</w:t>
    </w:r>
  </w:p>
  <w:p w:rsidR="004213FB" w:rsidRDefault="004213FB">
    <w:pPr>
      <w:pStyle w:val="Normal1"/>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13FB"/>
    <w:rsid w:val="003E76C8"/>
    <w:rsid w:val="004213FB"/>
    <w:rsid w:val="00583094"/>
    <w:rsid w:val="00A8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4/" TargetMode="External"/><Relationship Id="rId3" Type="http://schemas.openxmlformats.org/officeDocument/2006/relationships/settings" Target="settings.xml"/><Relationship Id="rId7" Type="http://schemas.openxmlformats.org/officeDocument/2006/relationships/hyperlink" Target="https://www.nextgenscience.org/pe/4-ps3-4-energ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2528</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Catalyst Science Consulting</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2</cp:revision>
  <dcterms:created xsi:type="dcterms:W3CDTF">2020-01-13T20:17:00Z</dcterms:created>
  <dcterms:modified xsi:type="dcterms:W3CDTF">2020-01-13T20:17:00Z</dcterms:modified>
</cp:coreProperties>
</file>