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EA6" w:rsidRPr="00333AD7" w:rsidRDefault="00BB6EA6" w:rsidP="00BB6EA6">
      <w:pPr>
        <w:pStyle w:val="BodyA"/>
        <w:spacing w:line="360" w:lineRule="auto"/>
      </w:pPr>
      <w:r w:rsidRPr="00333AD7">
        <w:rPr>
          <w:b/>
          <w:bCs/>
          <w:lang w:val="de-DE"/>
        </w:rPr>
        <w:t>Station Outlines</w:t>
      </w:r>
    </w:p>
    <w:p w:rsidR="00BB6EA6" w:rsidRPr="00333AD7" w:rsidRDefault="00BB6EA6" w:rsidP="00BB6EA6">
      <w:pPr>
        <w:pStyle w:val="BodyA"/>
        <w:spacing w:line="360" w:lineRule="auto"/>
      </w:pPr>
      <w:r>
        <w:rPr>
          <w:noProof/>
        </w:rPr>
        <mc:AlternateContent>
          <mc:Choice Requires="wps">
            <w:drawing>
              <wp:inline distT="0" distB="0" distL="0" distR="0" wp14:anchorId="72626414" wp14:editId="43A63592">
                <wp:extent cx="689610" cy="12700"/>
                <wp:effectExtent l="0" t="0" r="0" b="0"/>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12700"/>
                        </a:xfrm>
                        <a:prstGeom prst="rect">
                          <a:avLst/>
                        </a:prstGeom>
                        <a:solidFill>
                          <a:srgbClr val="A0A0A0"/>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style="width:54.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" fillcolor="#a0a0a0" stroked="f" strokeweight="1pt">
                <v:stroke miterlimit="4"/>
                <w10:anchorlock/>
              </v:rect>
            </w:pict>
          </mc:Fallback>
        </mc:AlternateContent>
      </w:r>
    </w:p>
    <w:p w:rsidR="00BB6EA6" w:rsidRPr="00333AD7" w:rsidRDefault="00BB6EA6" w:rsidP="00BB6EA6">
      <w:pPr>
        <w:pStyle w:val="BodyA"/>
        <w:spacing w:line="360" w:lineRule="auto"/>
      </w:pPr>
      <w:r w:rsidRPr="00333AD7">
        <w:rPr>
          <w:b/>
          <w:bCs/>
        </w:rPr>
        <w:t xml:space="preserve">Title of station: </w:t>
      </w:r>
      <w:r w:rsidRPr="00333AD7">
        <w:rPr>
          <w:lang w:val="it-IT"/>
        </w:rPr>
        <w:t>Magnetism</w:t>
      </w:r>
    </w:p>
    <w:p w:rsidR="00BB6EA6" w:rsidRPr="00333AD7" w:rsidRDefault="00BB6EA6" w:rsidP="00BB6EA6">
      <w:pPr>
        <w:pStyle w:val="BodyA"/>
        <w:spacing w:line="360" w:lineRule="auto"/>
      </w:pPr>
      <w:r w:rsidRPr="00333AD7">
        <w:rPr>
          <w:b/>
          <w:bCs/>
          <w:lang w:val="fr-FR"/>
        </w:rPr>
        <w:t xml:space="preserve">Station </w:t>
      </w:r>
      <w:proofErr w:type="spellStart"/>
      <w:r w:rsidRPr="00333AD7">
        <w:rPr>
          <w:b/>
          <w:bCs/>
          <w:lang w:val="fr-FR"/>
        </w:rPr>
        <w:t>Big</w:t>
      </w:r>
      <w:proofErr w:type="spellEnd"/>
      <w:r w:rsidRPr="00333AD7">
        <w:rPr>
          <w:b/>
          <w:bCs/>
          <w:lang w:val="fr-FR"/>
        </w:rPr>
        <w:t xml:space="preserve"> </w:t>
      </w:r>
      <w:proofErr w:type="spellStart"/>
      <w:r w:rsidRPr="00333AD7">
        <w:rPr>
          <w:b/>
          <w:bCs/>
          <w:lang w:val="fr-FR"/>
        </w:rPr>
        <w:t>Idea</w:t>
      </w:r>
      <w:proofErr w:type="spellEnd"/>
      <w:r w:rsidRPr="00333AD7">
        <w:rPr>
          <w:b/>
          <w:bCs/>
          <w:lang w:val="fr-FR"/>
        </w:rPr>
        <w:t>:</w:t>
      </w:r>
      <w:r w:rsidRPr="00333AD7">
        <w:t xml:space="preserve"> Scientists can measure forces</w:t>
      </w:r>
    </w:p>
    <w:p w:rsidR="00BB6EA6" w:rsidRPr="00333AD7" w:rsidRDefault="00BB6EA6" w:rsidP="00BB6EA6">
      <w:pPr>
        <w:pStyle w:val="BodyA"/>
        <w:spacing w:line="360" w:lineRule="auto"/>
      </w:pPr>
      <w:r w:rsidRPr="00333AD7">
        <w:rPr>
          <w:b/>
          <w:bCs/>
        </w:rPr>
        <w:t>Materials at station:</w:t>
      </w:r>
    </w:p>
    <w:p w:rsidR="00BB6EA6" w:rsidRPr="00333AD7" w:rsidRDefault="00BB6EA6" w:rsidP="00BB6EA6">
      <w:pPr>
        <w:pStyle w:val="BodyA"/>
        <w:numPr>
          <w:ilvl w:val="0"/>
          <w:numId w:val="2"/>
        </w:numPr>
        <w:spacing w:line="360" w:lineRule="auto"/>
        <w:rPr>
          <w:rFonts w:ascii="Times New Roman" w:hAnsi="Times New Roman"/>
        </w:rPr>
      </w:pPr>
      <w:r w:rsidRPr="00333AD7">
        <w:rPr>
          <w:rFonts w:ascii="Times New Roman" w:hAnsi="Times New Roman"/>
        </w:rPr>
        <w:t>4 round magnets</w:t>
      </w:r>
    </w:p>
    <w:p w:rsidR="00BB6EA6" w:rsidRPr="00333AD7" w:rsidRDefault="00BB6EA6" w:rsidP="00BB6EA6">
      <w:pPr>
        <w:pStyle w:val="BodyA"/>
        <w:numPr>
          <w:ilvl w:val="0"/>
          <w:numId w:val="2"/>
        </w:numPr>
        <w:spacing w:line="360" w:lineRule="auto"/>
        <w:rPr>
          <w:rFonts w:ascii="Times New Roman" w:hAnsi="Times New Roman"/>
          <w:lang w:val="it-IT"/>
        </w:rPr>
      </w:pPr>
      <w:r w:rsidRPr="00333AD7">
        <w:rPr>
          <w:rFonts w:ascii="Times New Roman" w:hAnsi="Times New Roman"/>
          <w:lang w:val="it-IT"/>
        </w:rPr>
        <w:t>Paper clips</w:t>
      </w:r>
    </w:p>
    <w:p w:rsidR="00BB6EA6" w:rsidRPr="00333AD7" w:rsidRDefault="00BB6EA6" w:rsidP="00BB6EA6">
      <w:pPr>
        <w:pStyle w:val="BodyA"/>
        <w:numPr>
          <w:ilvl w:val="0"/>
          <w:numId w:val="2"/>
        </w:numPr>
        <w:spacing w:line="360" w:lineRule="auto"/>
        <w:rPr>
          <w:rFonts w:ascii="Times New Roman" w:hAnsi="Times New Roman"/>
        </w:rPr>
      </w:pPr>
      <w:r w:rsidRPr="00333AD7">
        <w:rPr>
          <w:rFonts w:ascii="Times New Roman" w:hAnsi="Times New Roman"/>
        </w:rPr>
        <w:t>Small washers</w:t>
      </w:r>
    </w:p>
    <w:p w:rsidR="00BB6EA6" w:rsidRPr="00333AD7" w:rsidRDefault="00BB6EA6" w:rsidP="00BB6EA6">
      <w:pPr>
        <w:pStyle w:val="BodyA"/>
        <w:numPr>
          <w:ilvl w:val="0"/>
          <w:numId w:val="2"/>
        </w:numPr>
        <w:spacing w:line="360" w:lineRule="auto"/>
        <w:rPr>
          <w:rFonts w:ascii="Times New Roman" w:hAnsi="Times New Roman"/>
        </w:rPr>
      </w:pPr>
      <w:r w:rsidRPr="00333AD7">
        <w:rPr>
          <w:rFonts w:ascii="Times New Roman" w:hAnsi="Times New Roman"/>
        </w:rPr>
        <w:t xml:space="preserve">2”x2” squares of </w:t>
      </w:r>
      <w:proofErr w:type="spellStart"/>
      <w:r w:rsidRPr="00333AD7">
        <w:rPr>
          <w:rFonts w:ascii="Times New Roman" w:hAnsi="Times New Roman"/>
        </w:rPr>
        <w:t>tagboard</w:t>
      </w:r>
      <w:proofErr w:type="spellEnd"/>
    </w:p>
    <w:p w:rsidR="00BB6EA6" w:rsidRPr="00333AD7" w:rsidRDefault="00BB6EA6" w:rsidP="00BB6EA6">
      <w:pPr>
        <w:pStyle w:val="BodyA"/>
        <w:spacing w:line="360" w:lineRule="auto"/>
      </w:pPr>
      <w:r w:rsidRPr="00333AD7">
        <w:rPr>
          <w:b/>
          <w:bCs/>
          <w:lang w:val="de-DE"/>
        </w:rPr>
        <w:t>Poster:</w:t>
      </w:r>
    </w:p>
    <w:p w:rsidR="00BB6EA6" w:rsidRPr="00333AD7" w:rsidRDefault="00BB6EA6" w:rsidP="00BB6EA6">
      <w:pPr>
        <w:pStyle w:val="BodyA"/>
        <w:numPr>
          <w:ilvl w:val="0"/>
          <w:numId w:val="4"/>
        </w:numPr>
        <w:spacing w:line="360" w:lineRule="auto"/>
        <w:rPr>
          <w:rFonts w:ascii="Times New Roman" w:hAnsi="Times New Roman"/>
          <w:lang w:val="de-DE"/>
        </w:rPr>
      </w:pPr>
      <w:r w:rsidRPr="00333AD7">
        <w:rPr>
          <w:rFonts w:ascii="Times New Roman" w:hAnsi="Times New Roman"/>
          <w:b/>
          <w:bCs/>
          <w:lang w:val="de-DE"/>
        </w:rPr>
        <w:t>Images:</w:t>
      </w:r>
      <w:r w:rsidRPr="00333AD7">
        <w:rPr>
          <w:rFonts w:ascii="Times New Roman" w:hAnsi="Times New Roman"/>
        </w:rPr>
        <w:t xml:space="preserve"> select several images of magnets at work</w:t>
      </w:r>
    </w:p>
    <w:p w:rsidR="00BB6EA6" w:rsidRPr="00333AD7" w:rsidRDefault="00BB6EA6" w:rsidP="00BB6EA6">
      <w:pPr>
        <w:pStyle w:val="BodyA"/>
        <w:numPr>
          <w:ilvl w:val="0"/>
          <w:numId w:val="4"/>
        </w:numPr>
        <w:spacing w:line="360" w:lineRule="auto"/>
        <w:rPr>
          <w:rFonts w:ascii="Times New Roman" w:hAnsi="Times New Roman"/>
          <w:lang w:val="de-DE"/>
        </w:rPr>
      </w:pPr>
      <w:r w:rsidRPr="00333AD7">
        <w:rPr>
          <w:rFonts w:ascii="Times New Roman" w:hAnsi="Times New Roman"/>
          <w:b/>
          <w:bCs/>
          <w:lang w:val="de-DE"/>
        </w:rPr>
        <w:t>Text:</w:t>
      </w:r>
      <w:r w:rsidRPr="00333AD7">
        <w:rPr>
          <w:rFonts w:ascii="Times New Roman" w:hAnsi="Times New Roman"/>
        </w:rPr>
        <w:t xml:space="preserve"> Magnets have measurable forces. How can you measure these forces using the materials at the station? Remember to document evidence of your work.</w:t>
      </w:r>
    </w:p>
    <w:p w:rsidR="00BB6EA6" w:rsidRPr="00333AD7" w:rsidRDefault="00BB6EA6" w:rsidP="00BB6EA6">
      <w:pPr>
        <w:pStyle w:val="BodyA"/>
        <w:spacing w:line="360" w:lineRule="auto"/>
      </w:pPr>
      <w:r w:rsidRPr="00333AD7">
        <w:rPr>
          <w:b/>
          <w:bCs/>
        </w:rPr>
        <w:t>Grade range</w:t>
      </w:r>
      <w:r w:rsidRPr="00333AD7">
        <w:t>: 3-5</w:t>
      </w:r>
    </w:p>
    <w:p w:rsidR="00BB6EA6" w:rsidRPr="00333AD7" w:rsidRDefault="00BB6EA6" w:rsidP="00BB6EA6">
      <w:pPr>
        <w:pStyle w:val="BodyA"/>
        <w:spacing w:line="360" w:lineRule="auto"/>
      </w:pPr>
      <w:r w:rsidRPr="00333AD7">
        <w:rPr>
          <w:b/>
          <w:bCs/>
        </w:rPr>
        <w:t>To the teacher:</w:t>
      </w:r>
      <w:r w:rsidRPr="00333AD7">
        <w:t xml:space="preserve"> There are multiple strategies students can follow at this station. They can see how long a string of paper clips one magnet can hold. They can try two magnets. Does that double the paper clips? They can try barriers between the ma</w:t>
      </w:r>
      <w:r w:rsidRPr="00333AD7">
        <w:t>g</w:t>
      </w:r>
      <w:r w:rsidRPr="00333AD7">
        <w:t xml:space="preserve">net and the paper clip. How many </w:t>
      </w:r>
      <w:proofErr w:type="spellStart"/>
      <w:r w:rsidRPr="00333AD7">
        <w:t>tagboard</w:t>
      </w:r>
      <w:proofErr w:type="spellEnd"/>
      <w:r w:rsidRPr="00333AD7">
        <w:t xml:space="preserve"> squares does it take before the distance is too much for the magnetic force to hold up a paper </w:t>
      </w:r>
      <w:proofErr w:type="gramStart"/>
      <w:r w:rsidRPr="00333AD7">
        <w:t>clip.</w:t>
      </w:r>
      <w:proofErr w:type="gramEnd"/>
      <w:r w:rsidRPr="00333AD7">
        <w:t xml:space="preserve"> Push for multiple strat</w:t>
      </w:r>
      <w:r w:rsidRPr="00333AD7">
        <w:t>e</w:t>
      </w:r>
      <w:r w:rsidRPr="00333AD7">
        <w:t>gies and documentation of their evidence</w:t>
      </w:r>
    </w:p>
    <w:p w:rsidR="00BB6EA6" w:rsidRPr="00333AD7" w:rsidRDefault="00BB6EA6" w:rsidP="00BB6EA6">
      <w:pPr>
        <w:pStyle w:val="BodyA"/>
        <w:spacing w:line="360" w:lineRule="auto"/>
      </w:pPr>
      <w:r w:rsidRPr="00333AD7">
        <w:rPr>
          <w:b/>
          <w:bCs/>
        </w:rPr>
        <w:t>Safety and management:</w:t>
      </w:r>
      <w:r w:rsidRPr="00333AD7">
        <w:t xml:space="preserve"> These small magnets are tempting to be pocketed. We have had some luck with a square of steel divided into four quadrants. When leaving the station, students need to put on magnet in each quadrant.</w:t>
      </w:r>
    </w:p>
    <w:p w:rsidR="00BB6EA6" w:rsidRPr="00333AD7" w:rsidRDefault="00BB6EA6" w:rsidP="00BB6EA6">
      <w:pPr>
        <w:pStyle w:val="BodyA"/>
        <w:spacing w:line="360" w:lineRule="auto"/>
      </w:pPr>
      <w:r w:rsidRPr="00333AD7">
        <w:rPr>
          <w:b/>
          <w:bCs/>
        </w:rPr>
        <w:t xml:space="preserve">DCI: </w:t>
      </w:r>
    </w:p>
    <w:p w:rsidR="00BB6EA6" w:rsidRPr="00333AD7" w:rsidRDefault="00BB6EA6" w:rsidP="00BB6EA6">
      <w:pPr>
        <w:pStyle w:val="BodyA"/>
        <w:spacing w:line="360" w:lineRule="auto"/>
        <w:ind w:left="720"/>
      </w:pPr>
      <w:r w:rsidRPr="00333AD7">
        <w:rPr>
          <w:b/>
          <w:bCs/>
        </w:rPr>
        <w:t xml:space="preserve">PS2.B: Types of Interactions </w:t>
      </w:r>
      <w:r w:rsidRPr="00333AD7">
        <w:t xml:space="preserve"> </w:t>
      </w:r>
    </w:p>
    <w:p w:rsidR="00BB6EA6" w:rsidRPr="00333AD7" w:rsidRDefault="00BB6EA6" w:rsidP="00BB6EA6">
      <w:pPr>
        <w:pStyle w:val="BodyA"/>
        <w:numPr>
          <w:ilvl w:val="0"/>
          <w:numId w:val="6"/>
        </w:numPr>
        <w:spacing w:line="360" w:lineRule="auto"/>
        <w:rPr>
          <w:rFonts w:ascii="Times New Roman" w:hAnsi="Times New Roman"/>
        </w:rPr>
      </w:pPr>
      <w:r w:rsidRPr="00333AD7">
        <w:rPr>
          <w:rFonts w:ascii="Times New Roman" w:hAnsi="Times New Roman"/>
        </w:rPr>
        <w:t xml:space="preserve">Objects in contact exert forces on each other. (3-PS2-1)  </w:t>
      </w:r>
    </w:p>
    <w:p w:rsidR="00BB6EA6" w:rsidRPr="00333AD7" w:rsidRDefault="00BB6EA6" w:rsidP="00BB6EA6">
      <w:pPr>
        <w:pStyle w:val="BodyA"/>
        <w:numPr>
          <w:ilvl w:val="0"/>
          <w:numId w:val="6"/>
        </w:numPr>
        <w:spacing w:line="360" w:lineRule="auto"/>
        <w:rPr>
          <w:rFonts w:ascii="Times New Roman" w:hAnsi="Times New Roman"/>
        </w:rPr>
      </w:pPr>
      <w:r w:rsidRPr="00333AD7">
        <w:rPr>
          <w:rFonts w:ascii="Times New Roman" w:hAnsi="Times New Roman"/>
        </w:rPr>
        <w:t>Electric and magnetic forces between a pair of objects do not require that the objects be in contact. The sizes of the forces in each situation depend on the properties of the objects and their distances apart and, for forces between two magnets, on their orientation relative to each other. (3-PS2-3),(3-PS2-4)</w:t>
      </w:r>
    </w:p>
    <w:p w:rsidR="00BB6EA6" w:rsidRPr="00333AD7" w:rsidRDefault="00BB6EA6" w:rsidP="00BB6EA6">
      <w:pPr>
        <w:pStyle w:val="BodyA"/>
        <w:spacing w:line="360" w:lineRule="auto"/>
      </w:pPr>
      <w:r w:rsidRPr="00333AD7">
        <w:rPr>
          <w:b/>
          <w:bCs/>
        </w:rPr>
        <w:t>CCC:</w:t>
      </w:r>
    </w:p>
    <w:p w:rsidR="00BB6EA6" w:rsidRPr="00333AD7" w:rsidRDefault="00BB6EA6" w:rsidP="00BB6EA6">
      <w:pPr>
        <w:pStyle w:val="BodyA"/>
        <w:spacing w:line="360" w:lineRule="auto"/>
        <w:ind w:left="720"/>
      </w:pPr>
      <w:r w:rsidRPr="00333AD7">
        <w:rPr>
          <w:b/>
          <w:bCs/>
          <w:lang w:val="de-DE"/>
        </w:rPr>
        <w:lastRenderedPageBreak/>
        <w:t xml:space="preserve">Patterns  </w:t>
      </w:r>
    </w:p>
    <w:p w:rsidR="00BB6EA6" w:rsidRPr="00333AD7" w:rsidRDefault="00BB6EA6" w:rsidP="00BB6EA6">
      <w:pPr>
        <w:pStyle w:val="BodyA"/>
        <w:numPr>
          <w:ilvl w:val="0"/>
          <w:numId w:val="8"/>
        </w:numPr>
        <w:spacing w:line="360" w:lineRule="auto"/>
        <w:rPr>
          <w:rFonts w:ascii="Times New Roman" w:hAnsi="Times New Roman"/>
        </w:rPr>
      </w:pPr>
      <w:r w:rsidRPr="00333AD7">
        <w:rPr>
          <w:rFonts w:ascii="Times New Roman" w:hAnsi="Times New Roman"/>
        </w:rPr>
        <w:t xml:space="preserve">Patterns of change can be used to make predictions. (3-PS2-2) </w:t>
      </w:r>
    </w:p>
    <w:p w:rsidR="00BB6EA6" w:rsidRPr="00333AD7" w:rsidRDefault="00BB6EA6" w:rsidP="00BB6EA6">
      <w:pPr>
        <w:pStyle w:val="BodyA"/>
        <w:spacing w:line="360" w:lineRule="auto"/>
        <w:ind w:left="720"/>
      </w:pPr>
      <w:r w:rsidRPr="00333AD7">
        <w:rPr>
          <w:b/>
          <w:bCs/>
        </w:rPr>
        <w:t xml:space="preserve">Cause and Effect  </w:t>
      </w:r>
    </w:p>
    <w:p w:rsidR="00BB6EA6" w:rsidRPr="00333AD7" w:rsidRDefault="00BB6EA6" w:rsidP="00BB6EA6">
      <w:pPr>
        <w:pStyle w:val="BodyA"/>
        <w:numPr>
          <w:ilvl w:val="0"/>
          <w:numId w:val="8"/>
        </w:numPr>
        <w:spacing w:line="360" w:lineRule="auto"/>
        <w:rPr>
          <w:rFonts w:ascii="Times New Roman" w:hAnsi="Times New Roman"/>
        </w:rPr>
      </w:pPr>
      <w:r w:rsidRPr="00333AD7">
        <w:rPr>
          <w:rFonts w:ascii="Times New Roman" w:hAnsi="Times New Roman"/>
        </w:rPr>
        <w:t xml:space="preserve">Cause and effect relationships are routinely identified. (3-PS2-1)  </w:t>
      </w:r>
    </w:p>
    <w:p w:rsidR="00BB6EA6" w:rsidRPr="00333AD7" w:rsidRDefault="00BB6EA6" w:rsidP="00BB6EA6">
      <w:pPr>
        <w:pStyle w:val="BodyA"/>
        <w:numPr>
          <w:ilvl w:val="0"/>
          <w:numId w:val="8"/>
        </w:numPr>
        <w:spacing w:line="360" w:lineRule="auto"/>
        <w:rPr>
          <w:rFonts w:ascii="Times New Roman" w:hAnsi="Times New Roman"/>
        </w:rPr>
      </w:pPr>
      <w:r w:rsidRPr="00333AD7">
        <w:rPr>
          <w:rFonts w:ascii="Times New Roman" w:hAnsi="Times New Roman"/>
        </w:rPr>
        <w:t>Cause and effect relationships are routinely identified, tested, and used to explain change. (3-PS2-3)</w:t>
      </w:r>
    </w:p>
    <w:p w:rsidR="00BB6EA6" w:rsidRPr="00333AD7" w:rsidRDefault="00BB6EA6" w:rsidP="00BB6EA6">
      <w:pPr>
        <w:pStyle w:val="BodyA"/>
        <w:spacing w:line="360" w:lineRule="auto"/>
      </w:pPr>
      <w:r w:rsidRPr="00333AD7">
        <w:rPr>
          <w:b/>
          <w:bCs/>
        </w:rPr>
        <w:t xml:space="preserve">SEP: </w:t>
      </w:r>
    </w:p>
    <w:p w:rsidR="00BB6EA6" w:rsidRPr="00333AD7" w:rsidRDefault="00BB6EA6" w:rsidP="00BB6EA6">
      <w:pPr>
        <w:pStyle w:val="BodyA"/>
        <w:numPr>
          <w:ilvl w:val="0"/>
          <w:numId w:val="10"/>
        </w:numPr>
        <w:spacing w:line="360" w:lineRule="auto"/>
        <w:rPr>
          <w:rFonts w:ascii="Times New Roman" w:hAnsi="Times New Roman"/>
        </w:rPr>
      </w:pPr>
      <w:r w:rsidRPr="00333AD7">
        <w:rPr>
          <w:rFonts w:ascii="Times New Roman" w:hAnsi="Times New Roman"/>
        </w:rPr>
        <w:t>Asking Questions and Defining Problems</w:t>
      </w:r>
    </w:p>
    <w:p w:rsidR="00BB6EA6" w:rsidRPr="00333AD7" w:rsidRDefault="00BB6EA6" w:rsidP="00BB6EA6">
      <w:pPr>
        <w:pStyle w:val="BodyA"/>
        <w:numPr>
          <w:ilvl w:val="0"/>
          <w:numId w:val="10"/>
        </w:numPr>
        <w:spacing w:line="360" w:lineRule="auto"/>
        <w:rPr>
          <w:rFonts w:ascii="Times New Roman" w:hAnsi="Times New Roman"/>
        </w:rPr>
      </w:pPr>
      <w:r w:rsidRPr="00333AD7">
        <w:rPr>
          <w:rFonts w:ascii="Times New Roman" w:hAnsi="Times New Roman"/>
        </w:rPr>
        <w:t>Planning and Carrying Out Investigations</w:t>
      </w:r>
    </w:p>
    <w:p w:rsidR="00BB6EA6" w:rsidRPr="00333AD7" w:rsidRDefault="00BB6EA6" w:rsidP="00BB6EA6">
      <w:pPr>
        <w:pStyle w:val="BodyA"/>
        <w:spacing w:line="360" w:lineRule="auto"/>
      </w:pPr>
      <w:r>
        <w:rPr>
          <w:noProof/>
        </w:rPr>
        <mc:AlternateContent>
          <mc:Choice Requires="wps">
            <w:drawing>
              <wp:inline distT="0" distB="0" distL="0" distR="0" wp14:anchorId="0A0C1FF9" wp14:editId="0E333A93">
                <wp:extent cx="689610" cy="12700"/>
                <wp:effectExtent l="0" t="0" r="0" b="0"/>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12700"/>
                        </a:xfrm>
                        <a:prstGeom prst="rect">
                          <a:avLst/>
                        </a:prstGeom>
                        <a:solidFill>
                          <a:srgbClr val="A0A0A0"/>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style="width:54.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" fillcolor="#a0a0a0" stroked="f" strokeweight="1pt">
                <v:stroke miterlimit="4"/>
                <w10:anchorlock/>
              </v:rect>
            </w:pict>
          </mc:Fallback>
        </mc:AlternateContent>
      </w:r>
    </w:p>
    <w:p w:rsidR="00BB6EA6" w:rsidRPr="00333AD7" w:rsidRDefault="00BB6EA6" w:rsidP="00BB6EA6">
      <w:pPr>
        <w:pStyle w:val="BodyA"/>
        <w:spacing w:line="360" w:lineRule="auto"/>
      </w:pPr>
      <w:r w:rsidRPr="00333AD7">
        <w:rPr>
          <w:b/>
          <w:bCs/>
        </w:rPr>
        <w:t>Title of station</w:t>
      </w:r>
      <w:r w:rsidRPr="00333AD7">
        <w:rPr>
          <w:lang w:val="de-DE"/>
        </w:rPr>
        <w:t>: Pendulum Motion</w:t>
      </w:r>
      <w:r w:rsidRPr="00333AD7">
        <w:rPr>
          <w:lang w:val="de-DE"/>
        </w:rPr>
        <w:tab/>
      </w:r>
    </w:p>
    <w:p w:rsidR="00BB6EA6" w:rsidRPr="00333AD7" w:rsidRDefault="00BB6EA6" w:rsidP="00BB6EA6">
      <w:pPr>
        <w:pStyle w:val="BodyA"/>
        <w:spacing w:line="360" w:lineRule="auto"/>
      </w:pPr>
      <w:r w:rsidRPr="00333AD7">
        <w:rPr>
          <w:b/>
          <w:bCs/>
          <w:lang w:val="fr-FR"/>
        </w:rPr>
        <w:t xml:space="preserve">Station </w:t>
      </w:r>
      <w:proofErr w:type="spellStart"/>
      <w:r w:rsidRPr="00333AD7">
        <w:rPr>
          <w:b/>
          <w:bCs/>
          <w:lang w:val="fr-FR"/>
        </w:rPr>
        <w:t>Big</w:t>
      </w:r>
      <w:proofErr w:type="spellEnd"/>
      <w:r w:rsidRPr="00333AD7">
        <w:rPr>
          <w:b/>
          <w:bCs/>
          <w:lang w:val="fr-FR"/>
        </w:rPr>
        <w:t xml:space="preserve"> </w:t>
      </w:r>
      <w:proofErr w:type="spellStart"/>
      <w:r w:rsidRPr="00333AD7">
        <w:rPr>
          <w:b/>
          <w:bCs/>
          <w:lang w:val="fr-FR"/>
        </w:rPr>
        <w:t>Idea</w:t>
      </w:r>
      <w:proofErr w:type="spellEnd"/>
      <w:r w:rsidRPr="00333AD7">
        <w:rPr>
          <w:b/>
          <w:bCs/>
          <w:lang w:val="fr-FR"/>
        </w:rPr>
        <w:t>:</w:t>
      </w:r>
      <w:r w:rsidRPr="00333AD7">
        <w:t xml:space="preserve"> Objects in motion follow predictable patterns</w:t>
      </w:r>
    </w:p>
    <w:p w:rsidR="00BB6EA6" w:rsidRPr="00333AD7" w:rsidRDefault="00BB6EA6" w:rsidP="00BB6EA6">
      <w:pPr>
        <w:pStyle w:val="BodyA"/>
        <w:spacing w:line="360" w:lineRule="auto"/>
      </w:pPr>
      <w:r w:rsidRPr="00333AD7">
        <w:rPr>
          <w:b/>
          <w:bCs/>
        </w:rPr>
        <w:t>Materials at station:</w:t>
      </w:r>
    </w:p>
    <w:p w:rsidR="00BB6EA6" w:rsidRPr="00333AD7" w:rsidRDefault="00BB6EA6" w:rsidP="00BB6EA6">
      <w:pPr>
        <w:pStyle w:val="BodyA"/>
        <w:numPr>
          <w:ilvl w:val="0"/>
          <w:numId w:val="12"/>
        </w:numPr>
        <w:spacing w:line="360" w:lineRule="auto"/>
        <w:rPr>
          <w:rFonts w:ascii="Times New Roman" w:hAnsi="Times New Roman"/>
        </w:rPr>
      </w:pPr>
      <w:r w:rsidRPr="00333AD7">
        <w:rPr>
          <w:rFonts w:ascii="Times New Roman" w:hAnsi="Times New Roman"/>
        </w:rPr>
        <w:t>Anchor point 16”-24” above the golf tee pad on the table top</w:t>
      </w:r>
    </w:p>
    <w:p w:rsidR="00BB6EA6" w:rsidRPr="00333AD7" w:rsidRDefault="00BB6EA6" w:rsidP="00BB6EA6">
      <w:pPr>
        <w:pStyle w:val="BodyA"/>
        <w:numPr>
          <w:ilvl w:val="0"/>
          <w:numId w:val="12"/>
        </w:numPr>
        <w:spacing w:line="360" w:lineRule="auto"/>
        <w:rPr>
          <w:rFonts w:ascii="Times New Roman" w:hAnsi="Times New Roman"/>
        </w:rPr>
      </w:pPr>
      <w:r w:rsidRPr="00333AD7">
        <w:rPr>
          <w:rFonts w:ascii="Times New Roman" w:hAnsi="Times New Roman"/>
        </w:rPr>
        <w:t>Golf ball with screw eye and string long enough to be ½” above the golf tee pad</w:t>
      </w:r>
    </w:p>
    <w:p w:rsidR="00BB6EA6" w:rsidRPr="00333AD7" w:rsidRDefault="00BB6EA6" w:rsidP="00BB6EA6">
      <w:pPr>
        <w:pStyle w:val="BodyA"/>
        <w:numPr>
          <w:ilvl w:val="0"/>
          <w:numId w:val="12"/>
        </w:numPr>
        <w:spacing w:line="360" w:lineRule="auto"/>
        <w:rPr>
          <w:rFonts w:ascii="Times New Roman" w:hAnsi="Times New Roman"/>
        </w:rPr>
      </w:pPr>
      <w:r w:rsidRPr="00333AD7">
        <w:rPr>
          <w:rFonts w:ascii="Times New Roman" w:hAnsi="Times New Roman"/>
        </w:rPr>
        <w:t xml:space="preserve">Golf tee pad: 16” </w:t>
      </w:r>
      <w:r w:rsidRPr="00333AD7">
        <w:rPr>
          <w:rFonts w:ascii="Times New Roman" w:hAnsi="Times New Roman"/>
          <w:lang w:val="fr-FR"/>
        </w:rPr>
        <w:t>x 16</w:t>
      </w:r>
      <w:r w:rsidRPr="00333AD7">
        <w:rPr>
          <w:rFonts w:ascii="Times New Roman" w:hAnsi="Times New Roman"/>
        </w:rPr>
        <w:t>” ½” plywood with ⅜” holes drilled ⅛” deep at each inte</w:t>
      </w:r>
      <w:r w:rsidRPr="00333AD7">
        <w:rPr>
          <w:rFonts w:ascii="Times New Roman" w:hAnsi="Times New Roman"/>
        </w:rPr>
        <w:t>r</w:t>
      </w:r>
      <w:r w:rsidRPr="00333AD7">
        <w:rPr>
          <w:rFonts w:ascii="Times New Roman" w:hAnsi="Times New Roman"/>
        </w:rPr>
        <w:t>section of a 1.5” grid</w:t>
      </w:r>
    </w:p>
    <w:p w:rsidR="00BB6EA6" w:rsidRPr="00333AD7" w:rsidRDefault="00BB6EA6" w:rsidP="00BB6EA6">
      <w:pPr>
        <w:pStyle w:val="BodyA"/>
        <w:numPr>
          <w:ilvl w:val="0"/>
          <w:numId w:val="12"/>
        </w:numPr>
        <w:spacing w:line="360" w:lineRule="auto"/>
        <w:rPr>
          <w:rFonts w:ascii="Times New Roman" w:hAnsi="Times New Roman"/>
        </w:rPr>
      </w:pPr>
      <w:r w:rsidRPr="00333AD7">
        <w:rPr>
          <w:rFonts w:ascii="Times New Roman" w:hAnsi="Times New Roman"/>
        </w:rPr>
        <w:t xml:space="preserve">Golf tees to be placed upside down in each hole. </w:t>
      </w:r>
    </w:p>
    <w:p w:rsidR="00BB6EA6" w:rsidRPr="00333AD7" w:rsidRDefault="00BB6EA6" w:rsidP="00BB6EA6">
      <w:pPr>
        <w:pStyle w:val="BodyA"/>
        <w:spacing w:line="360" w:lineRule="auto"/>
      </w:pPr>
      <w:r w:rsidRPr="00333AD7">
        <w:rPr>
          <w:b/>
          <w:bCs/>
          <w:lang w:val="de-DE"/>
        </w:rPr>
        <w:t>Poster:</w:t>
      </w:r>
    </w:p>
    <w:p w:rsidR="00BB6EA6" w:rsidRPr="00333AD7" w:rsidRDefault="00BB6EA6" w:rsidP="00BB6EA6">
      <w:pPr>
        <w:pStyle w:val="BodyA"/>
        <w:numPr>
          <w:ilvl w:val="0"/>
          <w:numId w:val="14"/>
        </w:numPr>
        <w:spacing w:line="360" w:lineRule="auto"/>
        <w:rPr>
          <w:rFonts w:ascii="Times New Roman" w:hAnsi="Times New Roman"/>
        </w:rPr>
      </w:pPr>
      <w:r w:rsidRPr="00333AD7">
        <w:rPr>
          <w:rFonts w:ascii="Times New Roman" w:hAnsi="Times New Roman"/>
        </w:rPr>
        <w:t xml:space="preserve">Images: Clock, </w:t>
      </w:r>
      <w:proofErr w:type="spellStart"/>
      <w:r w:rsidRPr="00333AD7">
        <w:rPr>
          <w:rFonts w:ascii="Times New Roman" w:hAnsi="Times New Roman"/>
        </w:rPr>
        <w:t>swingset</w:t>
      </w:r>
      <w:proofErr w:type="spellEnd"/>
      <w:r w:rsidRPr="00333AD7">
        <w:rPr>
          <w:rFonts w:ascii="Times New Roman" w:hAnsi="Times New Roman"/>
        </w:rPr>
        <w:t xml:space="preserve">. Look for several others that would capture attention. </w:t>
      </w:r>
    </w:p>
    <w:p w:rsidR="00BB6EA6" w:rsidRPr="00333AD7" w:rsidRDefault="00BB6EA6" w:rsidP="00BB6EA6">
      <w:pPr>
        <w:pStyle w:val="BodyA"/>
        <w:numPr>
          <w:ilvl w:val="0"/>
          <w:numId w:val="14"/>
        </w:numPr>
        <w:spacing w:line="360" w:lineRule="auto"/>
        <w:rPr>
          <w:rFonts w:ascii="Times New Roman" w:hAnsi="Times New Roman"/>
        </w:rPr>
      </w:pPr>
      <w:r w:rsidRPr="00333AD7">
        <w:rPr>
          <w:rFonts w:ascii="Times New Roman" w:hAnsi="Times New Roman"/>
        </w:rPr>
        <w:t xml:space="preserve">Text: Try swinging the ball. Observe. What do you notice? Put up the golf tees. Try it again. Observe. What do you notice? Remember to document evidence of your work. </w:t>
      </w:r>
    </w:p>
    <w:p w:rsidR="00BB6EA6" w:rsidRPr="00333AD7" w:rsidRDefault="00BB6EA6" w:rsidP="00BB6EA6">
      <w:pPr>
        <w:pStyle w:val="BodyA"/>
        <w:spacing w:line="360" w:lineRule="auto"/>
      </w:pPr>
      <w:r w:rsidRPr="00333AD7">
        <w:rPr>
          <w:b/>
          <w:bCs/>
        </w:rPr>
        <w:t>Grade range:</w:t>
      </w:r>
      <w:r w:rsidRPr="00333AD7">
        <w:t xml:space="preserve"> 1-4</w:t>
      </w:r>
    </w:p>
    <w:p w:rsidR="00BB6EA6" w:rsidRPr="00333AD7" w:rsidRDefault="00BB6EA6" w:rsidP="00BB6EA6">
      <w:pPr>
        <w:pStyle w:val="BodyA"/>
        <w:spacing w:line="360" w:lineRule="auto"/>
      </w:pPr>
      <w:r w:rsidRPr="00333AD7">
        <w:rPr>
          <w:b/>
          <w:bCs/>
        </w:rPr>
        <w:t>To the teacher:</w:t>
      </w:r>
      <w:r w:rsidRPr="00333AD7">
        <w:t xml:space="preserve"> Students get a chance to observe carefully through this station. They can put up all the golf tees to see the full path the pendu</w:t>
      </w:r>
      <w:r>
        <w:t>lu</w:t>
      </w:r>
      <w:r w:rsidRPr="00333AD7">
        <w:t>m takes, or set up one and use their knowledge to knock it down. Remember the importance of a focus on documenting evidence.</w:t>
      </w:r>
    </w:p>
    <w:p w:rsidR="00BB6EA6" w:rsidRPr="00333AD7" w:rsidRDefault="00BB6EA6" w:rsidP="00BB6EA6">
      <w:pPr>
        <w:pStyle w:val="BodyA"/>
        <w:spacing w:line="360" w:lineRule="auto"/>
      </w:pPr>
      <w:r w:rsidRPr="00333AD7">
        <w:rPr>
          <w:b/>
          <w:bCs/>
        </w:rPr>
        <w:t>Safety and management:</w:t>
      </w:r>
      <w:r w:rsidRPr="00333AD7">
        <w:t xml:space="preserve"> Be alert to the potential misuse of the pointed end of the tees.</w:t>
      </w:r>
    </w:p>
    <w:p w:rsidR="00BB6EA6" w:rsidRPr="00333AD7" w:rsidRDefault="00BB6EA6" w:rsidP="00BB6EA6">
      <w:pPr>
        <w:pStyle w:val="BodyA"/>
        <w:spacing w:line="360" w:lineRule="auto"/>
      </w:pPr>
      <w:r w:rsidRPr="00333AD7">
        <w:rPr>
          <w:b/>
          <w:bCs/>
        </w:rPr>
        <w:t>DCI: PS2-</w:t>
      </w:r>
      <w:proofErr w:type="gramStart"/>
      <w:r w:rsidRPr="00333AD7">
        <w:rPr>
          <w:b/>
          <w:bCs/>
        </w:rPr>
        <w:t>A  Forces</w:t>
      </w:r>
      <w:proofErr w:type="gramEnd"/>
      <w:r w:rsidRPr="00333AD7">
        <w:rPr>
          <w:b/>
          <w:bCs/>
        </w:rPr>
        <w:t xml:space="preserve"> and Motion: </w:t>
      </w:r>
      <w:r w:rsidRPr="00333AD7">
        <w:t>The patterns of an object’s motion in various situ</w:t>
      </w:r>
      <w:r w:rsidRPr="00333AD7">
        <w:t>a</w:t>
      </w:r>
      <w:r w:rsidRPr="00333AD7">
        <w:t>tions can be observed and measured; when that past motion exhibits a regular pa</w:t>
      </w:r>
      <w:r w:rsidRPr="00333AD7">
        <w:t>t</w:t>
      </w:r>
      <w:r w:rsidRPr="00333AD7">
        <w:t>tern, future motion can be predicted from it.</w:t>
      </w:r>
    </w:p>
    <w:p w:rsidR="00BB6EA6" w:rsidRPr="00333AD7" w:rsidRDefault="00BB6EA6" w:rsidP="00BB6EA6">
      <w:pPr>
        <w:pStyle w:val="BodyA"/>
        <w:spacing w:line="360" w:lineRule="auto"/>
      </w:pPr>
      <w:r w:rsidRPr="00333AD7">
        <w:rPr>
          <w:b/>
          <w:bCs/>
        </w:rPr>
        <w:lastRenderedPageBreak/>
        <w:t>CCC: Patterns:</w:t>
      </w:r>
      <w:r w:rsidRPr="00333AD7">
        <w:t xml:space="preserve"> Patterns of change can be used to make predictions. (3-PS2-2)</w:t>
      </w:r>
    </w:p>
    <w:p w:rsidR="00BB6EA6" w:rsidRPr="00333AD7" w:rsidRDefault="00BB6EA6" w:rsidP="00BB6EA6">
      <w:pPr>
        <w:pStyle w:val="BodyA"/>
        <w:spacing w:line="360" w:lineRule="auto"/>
      </w:pPr>
      <w:r w:rsidRPr="00333AD7">
        <w:rPr>
          <w:b/>
          <w:bCs/>
        </w:rPr>
        <w:t>SEP:</w:t>
      </w:r>
    </w:p>
    <w:p w:rsidR="00BB6EA6" w:rsidRPr="00333AD7" w:rsidRDefault="00BB6EA6" w:rsidP="00BB6EA6">
      <w:pPr>
        <w:pStyle w:val="BodyA"/>
        <w:numPr>
          <w:ilvl w:val="0"/>
          <w:numId w:val="10"/>
        </w:numPr>
        <w:spacing w:line="360" w:lineRule="auto"/>
        <w:rPr>
          <w:rFonts w:ascii="Times New Roman" w:hAnsi="Times New Roman"/>
        </w:rPr>
      </w:pPr>
      <w:r w:rsidRPr="00333AD7">
        <w:rPr>
          <w:rFonts w:ascii="Times New Roman" w:hAnsi="Times New Roman"/>
        </w:rPr>
        <w:t>Asking Questions and Defining Problems</w:t>
      </w:r>
    </w:p>
    <w:p w:rsidR="00BB6EA6" w:rsidRPr="00333AD7" w:rsidRDefault="00BB6EA6" w:rsidP="00BB6EA6">
      <w:pPr>
        <w:pStyle w:val="BodyA"/>
        <w:numPr>
          <w:ilvl w:val="0"/>
          <w:numId w:val="10"/>
        </w:numPr>
        <w:spacing w:line="360" w:lineRule="auto"/>
        <w:rPr>
          <w:rFonts w:ascii="Times New Roman" w:hAnsi="Times New Roman"/>
        </w:rPr>
      </w:pPr>
      <w:r w:rsidRPr="00333AD7">
        <w:rPr>
          <w:rFonts w:ascii="Times New Roman" w:hAnsi="Times New Roman"/>
        </w:rPr>
        <w:t>Planning and Carrying Out Investigations</w:t>
      </w:r>
    </w:p>
    <w:p w:rsidR="00BB6EA6" w:rsidRPr="00333AD7" w:rsidRDefault="00BB6EA6" w:rsidP="00BB6EA6">
      <w:pPr>
        <w:pStyle w:val="BodyA"/>
        <w:spacing w:line="360" w:lineRule="auto"/>
      </w:pPr>
      <w:r>
        <w:rPr>
          <w:noProof/>
        </w:rPr>
        <mc:AlternateContent>
          <mc:Choice Requires="wps">
            <w:drawing>
              <wp:inline distT="0" distB="0" distL="0" distR="0" wp14:anchorId="5B1B1896" wp14:editId="398B1E8A">
                <wp:extent cx="689610" cy="12700"/>
                <wp:effectExtent l="0" t="0" r="0" b="0"/>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12700"/>
                        </a:xfrm>
                        <a:prstGeom prst="rect">
                          <a:avLst/>
                        </a:prstGeom>
                        <a:solidFill>
                          <a:srgbClr val="A0A0A0"/>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style="width:54.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" fillcolor="#a0a0a0" stroked="f" strokeweight="1pt">
                <v:stroke miterlimit="4"/>
                <w10:anchorlock/>
              </v:rect>
            </w:pict>
          </mc:Fallback>
        </mc:AlternateContent>
      </w:r>
    </w:p>
    <w:p w:rsidR="00BB6EA6" w:rsidRPr="00333AD7" w:rsidRDefault="00BB6EA6" w:rsidP="00BB6EA6">
      <w:pPr>
        <w:pStyle w:val="BodyA"/>
        <w:spacing w:line="360" w:lineRule="auto"/>
      </w:pPr>
      <w:r w:rsidRPr="00333AD7">
        <w:rPr>
          <w:b/>
          <w:bCs/>
        </w:rPr>
        <w:t>Title of station</w:t>
      </w:r>
      <w:r w:rsidRPr="00333AD7">
        <w:t>: Mealworms</w:t>
      </w:r>
    </w:p>
    <w:p w:rsidR="00BB6EA6" w:rsidRPr="00333AD7" w:rsidRDefault="00BB6EA6" w:rsidP="00BB6EA6">
      <w:pPr>
        <w:pStyle w:val="BodyA"/>
        <w:spacing w:line="360" w:lineRule="auto"/>
      </w:pPr>
      <w:r w:rsidRPr="00333AD7">
        <w:rPr>
          <w:b/>
          <w:bCs/>
          <w:lang w:val="fr-FR"/>
        </w:rPr>
        <w:t xml:space="preserve">Station </w:t>
      </w:r>
      <w:proofErr w:type="spellStart"/>
      <w:r w:rsidRPr="00333AD7">
        <w:rPr>
          <w:b/>
          <w:bCs/>
          <w:lang w:val="fr-FR"/>
        </w:rPr>
        <w:t>Big</w:t>
      </w:r>
      <w:proofErr w:type="spellEnd"/>
      <w:r w:rsidRPr="00333AD7">
        <w:rPr>
          <w:b/>
          <w:bCs/>
          <w:lang w:val="fr-FR"/>
        </w:rPr>
        <w:t xml:space="preserve"> </w:t>
      </w:r>
      <w:proofErr w:type="spellStart"/>
      <w:r w:rsidRPr="00333AD7">
        <w:rPr>
          <w:b/>
          <w:bCs/>
          <w:lang w:val="fr-FR"/>
        </w:rPr>
        <w:t>Idea</w:t>
      </w:r>
      <w:proofErr w:type="spellEnd"/>
      <w:r w:rsidRPr="00333AD7">
        <w:rPr>
          <w:b/>
          <w:bCs/>
          <w:lang w:val="fr-FR"/>
        </w:rPr>
        <w:t>:</w:t>
      </w:r>
      <w:r w:rsidRPr="00333AD7">
        <w:t xml:space="preserve"> All living things have structures that help them live.</w:t>
      </w:r>
    </w:p>
    <w:p w:rsidR="00BB6EA6" w:rsidRPr="00333AD7" w:rsidRDefault="00BB6EA6" w:rsidP="00BB6EA6">
      <w:pPr>
        <w:pStyle w:val="BodyA"/>
        <w:spacing w:line="360" w:lineRule="auto"/>
      </w:pPr>
      <w:r w:rsidRPr="00333AD7">
        <w:rPr>
          <w:b/>
          <w:bCs/>
        </w:rPr>
        <w:t xml:space="preserve">Materials at station: </w:t>
      </w:r>
    </w:p>
    <w:p w:rsidR="00BB6EA6" w:rsidRPr="00333AD7" w:rsidRDefault="00BB6EA6" w:rsidP="00BB6EA6">
      <w:pPr>
        <w:pStyle w:val="BodyA"/>
        <w:numPr>
          <w:ilvl w:val="0"/>
          <w:numId w:val="16"/>
        </w:numPr>
        <w:spacing w:line="360" w:lineRule="auto"/>
        <w:rPr>
          <w:rFonts w:ascii="Times New Roman" w:hAnsi="Times New Roman"/>
        </w:rPr>
      </w:pPr>
      <w:r w:rsidRPr="00333AD7">
        <w:rPr>
          <w:rFonts w:ascii="Times New Roman" w:hAnsi="Times New Roman"/>
        </w:rPr>
        <w:t>Mealworm colony in a plastic tub</w:t>
      </w:r>
    </w:p>
    <w:p w:rsidR="00BB6EA6" w:rsidRPr="00333AD7" w:rsidRDefault="00BB6EA6" w:rsidP="00BB6EA6">
      <w:pPr>
        <w:pStyle w:val="BodyA"/>
        <w:numPr>
          <w:ilvl w:val="0"/>
          <w:numId w:val="16"/>
        </w:numPr>
        <w:spacing w:line="360" w:lineRule="auto"/>
        <w:rPr>
          <w:rFonts w:ascii="Times New Roman" w:hAnsi="Times New Roman"/>
        </w:rPr>
      </w:pPr>
      <w:r w:rsidRPr="00333AD7">
        <w:rPr>
          <w:rFonts w:ascii="Times New Roman" w:hAnsi="Times New Roman"/>
        </w:rPr>
        <w:t>Hand lens</w:t>
      </w:r>
    </w:p>
    <w:p w:rsidR="00BB6EA6" w:rsidRPr="00333AD7" w:rsidRDefault="00BB6EA6" w:rsidP="00BB6EA6">
      <w:pPr>
        <w:pStyle w:val="BodyA"/>
        <w:numPr>
          <w:ilvl w:val="0"/>
          <w:numId w:val="16"/>
        </w:numPr>
        <w:spacing w:line="360" w:lineRule="auto"/>
        <w:rPr>
          <w:rFonts w:ascii="Times New Roman" w:hAnsi="Times New Roman"/>
          <w:lang w:val="nl-NL"/>
        </w:rPr>
      </w:pPr>
      <w:r w:rsidRPr="00333AD7">
        <w:rPr>
          <w:rFonts w:ascii="Times New Roman" w:hAnsi="Times New Roman"/>
          <w:lang w:val="nl-NL"/>
        </w:rPr>
        <w:t>Spoon</w:t>
      </w:r>
    </w:p>
    <w:p w:rsidR="00BB6EA6" w:rsidRPr="00333AD7" w:rsidRDefault="00BB6EA6" w:rsidP="00BB6EA6">
      <w:pPr>
        <w:pStyle w:val="BodyA"/>
        <w:numPr>
          <w:ilvl w:val="0"/>
          <w:numId w:val="16"/>
        </w:numPr>
        <w:spacing w:line="360" w:lineRule="auto"/>
        <w:rPr>
          <w:rFonts w:ascii="Times New Roman" w:hAnsi="Times New Roman"/>
        </w:rPr>
      </w:pPr>
      <w:r w:rsidRPr="00333AD7">
        <w:rPr>
          <w:rFonts w:ascii="Times New Roman" w:hAnsi="Times New Roman"/>
        </w:rPr>
        <w:t>9”x12” sheet of construction paper</w:t>
      </w:r>
    </w:p>
    <w:p w:rsidR="00BB6EA6" w:rsidRPr="00333AD7" w:rsidRDefault="00BB6EA6" w:rsidP="00BB6EA6">
      <w:pPr>
        <w:pStyle w:val="BodyA"/>
        <w:spacing w:line="360" w:lineRule="auto"/>
      </w:pPr>
      <w:r w:rsidRPr="00333AD7">
        <w:rPr>
          <w:b/>
          <w:bCs/>
          <w:lang w:val="de-DE"/>
        </w:rPr>
        <w:t>Poster:</w:t>
      </w:r>
    </w:p>
    <w:p w:rsidR="00BB6EA6" w:rsidRPr="00333AD7" w:rsidRDefault="00BB6EA6" w:rsidP="00BB6EA6">
      <w:pPr>
        <w:pStyle w:val="BodyA"/>
        <w:numPr>
          <w:ilvl w:val="0"/>
          <w:numId w:val="14"/>
        </w:numPr>
        <w:spacing w:line="360" w:lineRule="auto"/>
        <w:rPr>
          <w:rFonts w:ascii="Times New Roman" w:hAnsi="Times New Roman"/>
        </w:rPr>
      </w:pPr>
      <w:r w:rsidRPr="00333AD7">
        <w:rPr>
          <w:rFonts w:ascii="Times New Roman" w:hAnsi="Times New Roman"/>
        </w:rPr>
        <w:t>Images: Selected images of mealworms at each stage of its life cycle</w:t>
      </w:r>
    </w:p>
    <w:p w:rsidR="00BB6EA6" w:rsidRPr="00333AD7" w:rsidRDefault="00BB6EA6" w:rsidP="00BB6EA6">
      <w:pPr>
        <w:pStyle w:val="BodyA"/>
        <w:numPr>
          <w:ilvl w:val="0"/>
          <w:numId w:val="14"/>
        </w:numPr>
        <w:spacing w:line="360" w:lineRule="auto"/>
        <w:rPr>
          <w:rFonts w:ascii="Times New Roman" w:hAnsi="Times New Roman"/>
        </w:rPr>
      </w:pPr>
      <w:r w:rsidRPr="00333AD7">
        <w:rPr>
          <w:rFonts w:ascii="Times New Roman" w:hAnsi="Times New Roman"/>
        </w:rPr>
        <w:t xml:space="preserve">Text: All plants and animals have body parts that help them live in their world. Examine this colony of mealworms. What do you notice?  What do you wonder about? Document evidence of what you find. </w:t>
      </w:r>
    </w:p>
    <w:p w:rsidR="00BB6EA6" w:rsidRPr="00333AD7" w:rsidRDefault="00BB6EA6" w:rsidP="00BB6EA6">
      <w:pPr>
        <w:pStyle w:val="BodyA"/>
        <w:spacing w:line="360" w:lineRule="auto"/>
      </w:pPr>
      <w:r w:rsidRPr="00333AD7">
        <w:rPr>
          <w:b/>
          <w:bCs/>
        </w:rPr>
        <w:t xml:space="preserve">Grade range: </w:t>
      </w:r>
      <w:r w:rsidRPr="00333AD7">
        <w:rPr>
          <w:lang w:val="nl-NL"/>
        </w:rPr>
        <w:t>K-3</w:t>
      </w:r>
    </w:p>
    <w:p w:rsidR="00BB6EA6" w:rsidRPr="00333AD7" w:rsidRDefault="00BB6EA6" w:rsidP="00BB6EA6">
      <w:pPr>
        <w:pStyle w:val="BodyA"/>
        <w:spacing w:line="360" w:lineRule="auto"/>
      </w:pPr>
      <w:r w:rsidRPr="00333AD7">
        <w:rPr>
          <w:b/>
          <w:bCs/>
        </w:rPr>
        <w:t>To the teacher:</w:t>
      </w:r>
      <w:r w:rsidRPr="00333AD7">
        <w:t xml:space="preserve"> Students are naturally interested in living things. Mealworms pr</w:t>
      </w:r>
      <w:r w:rsidRPr="00333AD7">
        <w:t>o</w:t>
      </w:r>
      <w:r w:rsidRPr="00333AD7">
        <w:t>vide an easy-to-care for, engaging classroom animal. Within the colony should be models of each of the life cycle stages of a mealworm: egg (Likely too small to see) - larvae - pupae - adult. Be alert to helping students see each of these stages as the same organism.</w:t>
      </w:r>
    </w:p>
    <w:p w:rsidR="00BB6EA6" w:rsidRPr="00333AD7" w:rsidRDefault="00BB6EA6" w:rsidP="00BB6EA6">
      <w:pPr>
        <w:pStyle w:val="BodyA"/>
        <w:spacing w:line="360" w:lineRule="auto"/>
      </w:pPr>
      <w:r w:rsidRPr="00333AD7">
        <w:rPr>
          <w:b/>
          <w:bCs/>
        </w:rPr>
        <w:t xml:space="preserve">Safety and management: </w:t>
      </w:r>
      <w:r w:rsidRPr="00333AD7">
        <w:t>This is a good time to raise the ethics of working with li</w:t>
      </w:r>
      <w:r w:rsidRPr="00333AD7">
        <w:t>v</w:t>
      </w:r>
      <w:r w:rsidRPr="00333AD7">
        <w:t>ing things. Students should use hand sanitizer after working at this station.</w:t>
      </w:r>
    </w:p>
    <w:p w:rsidR="00BB6EA6" w:rsidRPr="00333AD7" w:rsidRDefault="00BB6EA6" w:rsidP="00BB6EA6">
      <w:pPr>
        <w:pStyle w:val="BodyA"/>
        <w:spacing w:line="360" w:lineRule="auto"/>
      </w:pPr>
      <w:r w:rsidRPr="00333AD7">
        <w:rPr>
          <w:b/>
          <w:bCs/>
        </w:rPr>
        <w:t>DCI: LS1.A:  Structure and Function</w:t>
      </w:r>
      <w:r w:rsidRPr="00333AD7">
        <w:t xml:space="preserve">: All organisms have external parts. Different animals use their body parts in different ways to see, hear, grasp objects, protect themselves, move from place to place, and seek, find, and take in food, water and air. </w:t>
      </w:r>
    </w:p>
    <w:p w:rsidR="00BB6EA6" w:rsidRPr="00333AD7" w:rsidRDefault="00BB6EA6" w:rsidP="00BB6EA6">
      <w:pPr>
        <w:pStyle w:val="BodyA"/>
        <w:spacing w:line="360" w:lineRule="auto"/>
      </w:pPr>
      <w:r w:rsidRPr="00333AD7">
        <w:rPr>
          <w:b/>
          <w:bCs/>
        </w:rPr>
        <w:t xml:space="preserve">CCC: Structure and Function: </w:t>
      </w:r>
      <w:r w:rsidRPr="00333AD7">
        <w:t>The shape and stability of structures of natural and designed objects are related to their function(s). (1-LS1-1)</w:t>
      </w:r>
    </w:p>
    <w:p w:rsidR="00BB6EA6" w:rsidRPr="00333AD7" w:rsidRDefault="00BB6EA6" w:rsidP="00BB6EA6">
      <w:pPr>
        <w:pStyle w:val="BodyA"/>
        <w:spacing w:line="360" w:lineRule="auto"/>
      </w:pPr>
      <w:r w:rsidRPr="00333AD7">
        <w:rPr>
          <w:b/>
          <w:bCs/>
        </w:rPr>
        <w:t>SEP: Analyzing and Interpreting Data:</w:t>
      </w:r>
      <w:r w:rsidRPr="00333AD7">
        <w:t xml:space="preserve"> Use observations (firsthand or from m</w:t>
      </w:r>
      <w:r w:rsidRPr="00333AD7">
        <w:t>e</w:t>
      </w:r>
      <w:r w:rsidRPr="00333AD7">
        <w:t>dia) to describe patterns in the natural world in order to answer scientific questions. (K-LS1-1)</w:t>
      </w:r>
    </w:p>
    <w:p w:rsidR="00BB6EA6" w:rsidRPr="00333AD7" w:rsidRDefault="00BB6EA6" w:rsidP="00BB6EA6">
      <w:pPr>
        <w:pStyle w:val="BodyA"/>
        <w:spacing w:line="360" w:lineRule="auto"/>
      </w:pPr>
      <w:r>
        <w:rPr>
          <w:noProof/>
        </w:rPr>
        <w:lastRenderedPageBreak/>
        <mc:AlternateContent>
          <mc:Choice Requires="wps">
            <w:drawing>
              <wp:inline distT="0" distB="0" distL="0" distR="0" wp14:anchorId="63BBDC6B" wp14:editId="3903D5D4">
                <wp:extent cx="689610" cy="12700"/>
                <wp:effectExtent l="0" t="0" r="0" b="0"/>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12700"/>
                        </a:xfrm>
                        <a:prstGeom prst="rect">
                          <a:avLst/>
                        </a:prstGeom>
                        <a:solidFill>
                          <a:srgbClr val="A0A0A0"/>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style="width:54.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" fillcolor="#a0a0a0" stroked="f" strokeweight="1pt">
                <v:stroke miterlimit="4"/>
                <w10:anchorlock/>
              </v:rect>
            </w:pict>
          </mc:Fallback>
        </mc:AlternateContent>
      </w:r>
    </w:p>
    <w:p w:rsidR="00BB6EA6" w:rsidRPr="00333AD7" w:rsidRDefault="00BB6EA6" w:rsidP="00BB6EA6">
      <w:pPr>
        <w:pStyle w:val="BodyA"/>
        <w:spacing w:line="360" w:lineRule="auto"/>
      </w:pPr>
      <w:r w:rsidRPr="00333AD7">
        <w:rPr>
          <w:b/>
          <w:bCs/>
        </w:rPr>
        <w:t>Title of station:</w:t>
      </w:r>
      <w:r w:rsidRPr="00333AD7">
        <w:t xml:space="preserve"> Turtles</w:t>
      </w:r>
    </w:p>
    <w:p w:rsidR="00BB6EA6" w:rsidRPr="00333AD7" w:rsidRDefault="00BB6EA6" w:rsidP="00BB6EA6">
      <w:pPr>
        <w:pStyle w:val="BodyA"/>
        <w:spacing w:line="360" w:lineRule="auto"/>
      </w:pPr>
      <w:r w:rsidRPr="00333AD7">
        <w:rPr>
          <w:b/>
          <w:bCs/>
          <w:lang w:val="fr-FR"/>
        </w:rPr>
        <w:t xml:space="preserve">Station </w:t>
      </w:r>
      <w:proofErr w:type="spellStart"/>
      <w:r w:rsidRPr="00333AD7">
        <w:rPr>
          <w:b/>
          <w:bCs/>
          <w:lang w:val="fr-FR"/>
        </w:rPr>
        <w:t>Big</w:t>
      </w:r>
      <w:proofErr w:type="spellEnd"/>
      <w:r w:rsidRPr="00333AD7">
        <w:rPr>
          <w:b/>
          <w:bCs/>
          <w:lang w:val="fr-FR"/>
        </w:rPr>
        <w:t xml:space="preserve"> </w:t>
      </w:r>
      <w:proofErr w:type="spellStart"/>
      <w:r w:rsidRPr="00333AD7">
        <w:rPr>
          <w:b/>
          <w:bCs/>
          <w:lang w:val="fr-FR"/>
        </w:rPr>
        <w:t>Idea</w:t>
      </w:r>
      <w:proofErr w:type="spellEnd"/>
      <w:r w:rsidRPr="00333AD7">
        <w:rPr>
          <w:b/>
          <w:bCs/>
          <w:lang w:val="fr-FR"/>
        </w:rPr>
        <w:t>:</w:t>
      </w:r>
      <w:r w:rsidRPr="00333AD7">
        <w:t xml:space="preserve"> The wide diversity of life</w:t>
      </w:r>
    </w:p>
    <w:p w:rsidR="00BB6EA6" w:rsidRPr="00333AD7" w:rsidRDefault="00BB6EA6" w:rsidP="00BB6EA6">
      <w:pPr>
        <w:pStyle w:val="BodyA"/>
        <w:spacing w:line="360" w:lineRule="auto"/>
      </w:pPr>
      <w:r w:rsidRPr="00333AD7">
        <w:rPr>
          <w:b/>
          <w:bCs/>
        </w:rPr>
        <w:t>Materials at station:</w:t>
      </w:r>
    </w:p>
    <w:p w:rsidR="00BB6EA6" w:rsidRPr="00333AD7" w:rsidRDefault="00BB6EA6" w:rsidP="00BB6EA6">
      <w:pPr>
        <w:pStyle w:val="BodyA"/>
        <w:numPr>
          <w:ilvl w:val="0"/>
          <w:numId w:val="18"/>
        </w:numPr>
        <w:spacing w:line="360" w:lineRule="auto"/>
        <w:rPr>
          <w:rFonts w:ascii="Times New Roman" w:hAnsi="Times New Roman"/>
        </w:rPr>
      </w:pPr>
      <w:r>
        <w:rPr>
          <w:rFonts w:ascii="Times New Roman" w:hAnsi="Times New Roman"/>
        </w:rPr>
        <w:t>Aqua</w:t>
      </w:r>
      <w:r w:rsidRPr="00333AD7">
        <w:rPr>
          <w:rFonts w:ascii="Times New Roman" w:hAnsi="Times New Roman"/>
        </w:rPr>
        <w:t>r</w:t>
      </w:r>
      <w:r>
        <w:rPr>
          <w:rFonts w:ascii="Times New Roman" w:hAnsi="Times New Roman"/>
        </w:rPr>
        <w:t>i</w:t>
      </w:r>
      <w:r w:rsidRPr="00333AD7">
        <w:rPr>
          <w:rFonts w:ascii="Times New Roman" w:hAnsi="Times New Roman"/>
        </w:rPr>
        <w:t>u</w:t>
      </w:r>
      <w:r>
        <w:rPr>
          <w:rFonts w:ascii="Times New Roman" w:hAnsi="Times New Roman"/>
        </w:rPr>
        <w:t>m (at least 29 gallons) for turtl</w:t>
      </w:r>
      <w:r w:rsidRPr="00333AD7">
        <w:rPr>
          <w:rFonts w:ascii="Times New Roman" w:hAnsi="Times New Roman"/>
        </w:rPr>
        <w:t>e</w:t>
      </w:r>
    </w:p>
    <w:p w:rsidR="00BB6EA6" w:rsidRPr="00333AD7" w:rsidRDefault="00BB6EA6" w:rsidP="00BB6EA6">
      <w:pPr>
        <w:pStyle w:val="BodyA"/>
        <w:numPr>
          <w:ilvl w:val="0"/>
          <w:numId w:val="18"/>
        </w:numPr>
        <w:spacing w:line="360" w:lineRule="auto"/>
        <w:rPr>
          <w:rFonts w:ascii="Times New Roman" w:hAnsi="Times New Roman"/>
        </w:rPr>
      </w:pPr>
      <w:r w:rsidRPr="00333AD7">
        <w:rPr>
          <w:rFonts w:ascii="Times New Roman" w:hAnsi="Times New Roman"/>
        </w:rPr>
        <w:t>Terrarium (at least 40 gallons) for tortoise</w:t>
      </w:r>
    </w:p>
    <w:p w:rsidR="00BB6EA6" w:rsidRPr="00333AD7" w:rsidRDefault="00BB6EA6" w:rsidP="00BB6EA6">
      <w:pPr>
        <w:pStyle w:val="BodyA"/>
        <w:spacing w:line="360" w:lineRule="auto"/>
      </w:pPr>
      <w:r w:rsidRPr="00333AD7">
        <w:rPr>
          <w:b/>
          <w:bCs/>
          <w:lang w:val="de-DE"/>
        </w:rPr>
        <w:t>Poster:</w:t>
      </w:r>
    </w:p>
    <w:p w:rsidR="00BB6EA6" w:rsidRPr="00333AD7" w:rsidRDefault="00BB6EA6" w:rsidP="00BB6EA6">
      <w:pPr>
        <w:pStyle w:val="BodyA"/>
        <w:numPr>
          <w:ilvl w:val="0"/>
          <w:numId w:val="14"/>
        </w:numPr>
        <w:spacing w:line="360" w:lineRule="auto"/>
        <w:rPr>
          <w:rFonts w:ascii="Times New Roman" w:hAnsi="Times New Roman"/>
          <w:lang w:val="de-DE"/>
        </w:rPr>
      </w:pPr>
      <w:r w:rsidRPr="00333AD7">
        <w:rPr>
          <w:rFonts w:ascii="Times New Roman" w:hAnsi="Times New Roman"/>
          <w:b/>
          <w:bCs/>
          <w:lang w:val="de-DE"/>
        </w:rPr>
        <w:t>Images</w:t>
      </w:r>
      <w:r w:rsidRPr="00333AD7">
        <w:rPr>
          <w:rFonts w:ascii="Times New Roman" w:hAnsi="Times New Roman"/>
        </w:rPr>
        <w:t>: Include images of turtles in their natural environment</w:t>
      </w:r>
    </w:p>
    <w:p w:rsidR="00BB6EA6" w:rsidRPr="00333AD7" w:rsidRDefault="00BB6EA6" w:rsidP="00BB6EA6">
      <w:pPr>
        <w:pStyle w:val="BodyA"/>
        <w:numPr>
          <w:ilvl w:val="0"/>
          <w:numId w:val="14"/>
        </w:numPr>
        <w:spacing w:line="360" w:lineRule="auto"/>
        <w:rPr>
          <w:rFonts w:ascii="Times New Roman" w:hAnsi="Times New Roman"/>
          <w:lang w:val="de-DE"/>
        </w:rPr>
      </w:pPr>
      <w:r w:rsidRPr="00333AD7">
        <w:rPr>
          <w:rFonts w:ascii="Times New Roman" w:hAnsi="Times New Roman"/>
          <w:b/>
          <w:bCs/>
          <w:lang w:val="de-DE"/>
        </w:rPr>
        <w:t>Text</w:t>
      </w:r>
      <w:r w:rsidRPr="00333AD7">
        <w:rPr>
          <w:rFonts w:ascii="Times New Roman" w:hAnsi="Times New Roman"/>
        </w:rPr>
        <w:t>: Turtles are fascinating animals. Observe closely their behaviors and r</w:t>
      </w:r>
      <w:r w:rsidRPr="00333AD7">
        <w:rPr>
          <w:rFonts w:ascii="Times New Roman" w:hAnsi="Times New Roman"/>
        </w:rPr>
        <w:t>e</w:t>
      </w:r>
      <w:r w:rsidRPr="00333AD7">
        <w:rPr>
          <w:rFonts w:ascii="Times New Roman" w:hAnsi="Times New Roman"/>
        </w:rPr>
        <w:t xml:space="preserve">sponses to their environment. </w:t>
      </w:r>
    </w:p>
    <w:p w:rsidR="00BB6EA6" w:rsidRPr="00333AD7" w:rsidRDefault="00BB6EA6" w:rsidP="00BB6EA6">
      <w:pPr>
        <w:pStyle w:val="BodyA"/>
        <w:spacing w:line="360" w:lineRule="auto"/>
      </w:pPr>
      <w:r w:rsidRPr="00333AD7">
        <w:rPr>
          <w:b/>
          <w:bCs/>
        </w:rPr>
        <w:t>Grade range</w:t>
      </w:r>
      <w:r w:rsidRPr="00333AD7">
        <w:rPr>
          <w:lang w:val="nl-NL"/>
        </w:rPr>
        <w:t>: K-6</w:t>
      </w:r>
    </w:p>
    <w:p w:rsidR="00BB6EA6" w:rsidRPr="00333AD7" w:rsidRDefault="00BB6EA6" w:rsidP="00BB6EA6">
      <w:pPr>
        <w:pStyle w:val="BodyA"/>
        <w:spacing w:line="360" w:lineRule="auto"/>
      </w:pPr>
      <w:r w:rsidRPr="00333AD7">
        <w:rPr>
          <w:b/>
          <w:bCs/>
        </w:rPr>
        <w:t>To the teacher:</w:t>
      </w:r>
      <w:r w:rsidRPr="00333AD7">
        <w:t xml:space="preserve"> Turtles and tortoises are fascinating animals for students to o</w:t>
      </w:r>
      <w:r w:rsidRPr="00333AD7">
        <w:t>b</w:t>
      </w:r>
      <w:r w:rsidRPr="00333AD7">
        <w:t>serve. Have space prepared for students to take them out crawl around on the floor. With proper planning, students love to be brought into their care.</w:t>
      </w:r>
    </w:p>
    <w:p w:rsidR="00BB6EA6" w:rsidRPr="00333AD7" w:rsidRDefault="00BB6EA6" w:rsidP="00BB6EA6">
      <w:pPr>
        <w:pStyle w:val="BodyA"/>
        <w:spacing w:line="360" w:lineRule="auto"/>
      </w:pPr>
      <w:r w:rsidRPr="00333AD7">
        <w:rPr>
          <w:b/>
          <w:bCs/>
        </w:rPr>
        <w:t>Safety and management:</w:t>
      </w:r>
      <w:r w:rsidRPr="00333AD7">
        <w:t xml:space="preserve"> Despite their inherent interest, turtles and tortoises, they are labor intensive to keep healthy and clean. Safety precautions must be taken with students using antis</w:t>
      </w:r>
      <w:r>
        <w:t>ep</w:t>
      </w:r>
      <w:r w:rsidRPr="00333AD7">
        <w:t>tic lotion after handling.</w:t>
      </w:r>
    </w:p>
    <w:p w:rsidR="00BB6EA6" w:rsidRPr="00333AD7" w:rsidRDefault="00BB6EA6" w:rsidP="00BB6EA6">
      <w:pPr>
        <w:pStyle w:val="BodyA"/>
        <w:spacing w:line="360" w:lineRule="auto"/>
      </w:pPr>
      <w:r w:rsidRPr="00333AD7">
        <w:rPr>
          <w:b/>
          <w:bCs/>
        </w:rPr>
        <w:t>DCI: LS1.A:  Structure and Function</w:t>
      </w:r>
      <w:r w:rsidRPr="00333AD7">
        <w:t xml:space="preserve">: All organisms have external parts. Different animals use their body parts in different ways to see, hear, grasp objects, protect themselves, move from place to place, and seek, find, and take in food, water and air. </w:t>
      </w:r>
    </w:p>
    <w:p w:rsidR="00BB6EA6" w:rsidRPr="00333AD7" w:rsidRDefault="00BB6EA6" w:rsidP="00BB6EA6">
      <w:pPr>
        <w:pStyle w:val="BodyA"/>
        <w:spacing w:line="360" w:lineRule="auto"/>
      </w:pPr>
      <w:r w:rsidRPr="00333AD7">
        <w:rPr>
          <w:b/>
          <w:bCs/>
        </w:rPr>
        <w:t xml:space="preserve">CCC: Structure and Function: </w:t>
      </w:r>
      <w:r w:rsidRPr="00333AD7">
        <w:t>The shape and stability of structures of natural and designed objects are related to their function(s). (1-LS1-1)</w:t>
      </w:r>
    </w:p>
    <w:p w:rsidR="00BB6EA6" w:rsidRPr="00333AD7" w:rsidRDefault="00BB6EA6" w:rsidP="00BB6EA6">
      <w:pPr>
        <w:pStyle w:val="BodyA"/>
        <w:spacing w:line="360" w:lineRule="auto"/>
      </w:pPr>
      <w:r w:rsidRPr="00333AD7">
        <w:rPr>
          <w:b/>
          <w:bCs/>
        </w:rPr>
        <w:t xml:space="preserve">SEP: Analyzing and Interpreting Data: </w:t>
      </w:r>
      <w:r w:rsidRPr="00333AD7">
        <w:t>Use observations (firsthand or from m</w:t>
      </w:r>
      <w:r w:rsidRPr="00333AD7">
        <w:t>e</w:t>
      </w:r>
      <w:r w:rsidRPr="00333AD7">
        <w:t>dia) to describe patterns in the natural world in order to answer scientific questions. (K-LS1-1)</w:t>
      </w:r>
    </w:p>
    <w:p w:rsidR="00BB6EA6" w:rsidRPr="00333AD7" w:rsidRDefault="00BB6EA6" w:rsidP="00BB6EA6">
      <w:pPr>
        <w:pStyle w:val="BodyA"/>
        <w:spacing w:line="360" w:lineRule="auto"/>
      </w:pPr>
      <w:r>
        <w:rPr>
          <w:noProof/>
        </w:rPr>
        <mc:AlternateContent>
          <mc:Choice Requires="wps">
            <w:drawing>
              <wp:inline distT="0" distB="0" distL="0" distR="0" wp14:anchorId="3676802A" wp14:editId="7B1FA64B">
                <wp:extent cx="689610" cy="12700"/>
                <wp:effectExtent l="0" t="0" r="0" b="0"/>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12700"/>
                        </a:xfrm>
                        <a:prstGeom prst="rect">
                          <a:avLst/>
                        </a:prstGeom>
                        <a:solidFill>
                          <a:srgbClr val="A0A0A0"/>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style="width:54.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" fillcolor="#a0a0a0" stroked="f" strokeweight="1pt">
                <v:stroke miterlimit="4"/>
                <w10:anchorlock/>
              </v:rect>
            </w:pict>
          </mc:Fallback>
        </mc:AlternateContent>
      </w:r>
    </w:p>
    <w:p w:rsidR="00BB6EA6" w:rsidRPr="00333AD7" w:rsidRDefault="00BB6EA6" w:rsidP="00BB6EA6">
      <w:pPr>
        <w:pStyle w:val="BodyA"/>
        <w:spacing w:line="360" w:lineRule="auto"/>
      </w:pPr>
      <w:r w:rsidRPr="00333AD7">
        <w:rPr>
          <w:b/>
          <w:bCs/>
        </w:rPr>
        <w:t>Title of station:</w:t>
      </w:r>
      <w:r w:rsidRPr="00333AD7">
        <w:rPr>
          <w:lang w:val="fr-FR"/>
        </w:rPr>
        <w:t xml:space="preserve"> Classification</w:t>
      </w:r>
    </w:p>
    <w:p w:rsidR="00BB6EA6" w:rsidRPr="00333AD7" w:rsidRDefault="00BB6EA6" w:rsidP="00BB6EA6">
      <w:pPr>
        <w:pStyle w:val="BodyA"/>
        <w:spacing w:line="360" w:lineRule="auto"/>
      </w:pPr>
      <w:r w:rsidRPr="00333AD7">
        <w:rPr>
          <w:b/>
          <w:bCs/>
          <w:lang w:val="fr-FR"/>
        </w:rPr>
        <w:t xml:space="preserve">Station </w:t>
      </w:r>
      <w:proofErr w:type="spellStart"/>
      <w:r w:rsidRPr="00333AD7">
        <w:rPr>
          <w:b/>
          <w:bCs/>
          <w:lang w:val="fr-FR"/>
        </w:rPr>
        <w:t>Big</w:t>
      </w:r>
      <w:proofErr w:type="spellEnd"/>
      <w:r w:rsidRPr="00333AD7">
        <w:rPr>
          <w:b/>
          <w:bCs/>
          <w:lang w:val="fr-FR"/>
        </w:rPr>
        <w:t xml:space="preserve"> </w:t>
      </w:r>
      <w:proofErr w:type="spellStart"/>
      <w:r w:rsidRPr="00333AD7">
        <w:rPr>
          <w:b/>
          <w:bCs/>
          <w:lang w:val="fr-FR"/>
        </w:rPr>
        <w:t>Idea</w:t>
      </w:r>
      <w:proofErr w:type="spellEnd"/>
      <w:r w:rsidRPr="00333AD7">
        <w:rPr>
          <w:b/>
          <w:bCs/>
          <w:lang w:val="fr-FR"/>
        </w:rPr>
        <w:t>:</w:t>
      </w:r>
      <w:r w:rsidRPr="00333AD7">
        <w:t xml:space="preserve"> Scientists group objects by common characteristics.</w:t>
      </w:r>
    </w:p>
    <w:p w:rsidR="00BB6EA6" w:rsidRPr="00333AD7" w:rsidRDefault="00BB6EA6" w:rsidP="00BB6EA6">
      <w:pPr>
        <w:pStyle w:val="BodyA"/>
        <w:spacing w:line="360" w:lineRule="auto"/>
      </w:pPr>
      <w:r w:rsidRPr="00333AD7">
        <w:rPr>
          <w:b/>
          <w:bCs/>
        </w:rPr>
        <w:t xml:space="preserve">Materials at station: </w:t>
      </w:r>
    </w:p>
    <w:p w:rsidR="00BB6EA6" w:rsidRPr="00333AD7" w:rsidRDefault="00BB6EA6" w:rsidP="00BB6EA6">
      <w:pPr>
        <w:pStyle w:val="BodyA"/>
        <w:numPr>
          <w:ilvl w:val="0"/>
          <w:numId w:val="20"/>
        </w:numPr>
        <w:spacing w:line="360" w:lineRule="auto"/>
        <w:rPr>
          <w:rFonts w:ascii="Times New Roman" w:hAnsi="Times New Roman"/>
        </w:rPr>
      </w:pPr>
      <w:r w:rsidRPr="00333AD7">
        <w:rPr>
          <w:rFonts w:ascii="Times New Roman" w:hAnsi="Times New Roman"/>
        </w:rPr>
        <w:t>Objects to sort - buttons, toy animals, attribute blocks, rocks, leaves, letters, words, fabric, etc.  Some collections can be brought together for richer sorting.</w:t>
      </w:r>
    </w:p>
    <w:p w:rsidR="00BB6EA6" w:rsidRPr="00333AD7" w:rsidRDefault="00BB6EA6" w:rsidP="00BB6EA6">
      <w:pPr>
        <w:pStyle w:val="BodyA"/>
        <w:numPr>
          <w:ilvl w:val="0"/>
          <w:numId w:val="20"/>
        </w:numPr>
        <w:spacing w:line="360" w:lineRule="auto"/>
        <w:rPr>
          <w:rFonts w:ascii="Times New Roman" w:hAnsi="Times New Roman"/>
        </w:rPr>
      </w:pPr>
      <w:r w:rsidRPr="00333AD7">
        <w:rPr>
          <w:rFonts w:ascii="Times New Roman" w:hAnsi="Times New Roman"/>
        </w:rPr>
        <w:t>Hand lenses</w:t>
      </w:r>
    </w:p>
    <w:p w:rsidR="00BB6EA6" w:rsidRPr="00333AD7" w:rsidRDefault="00BB6EA6" w:rsidP="00BB6EA6">
      <w:pPr>
        <w:pStyle w:val="BodyA"/>
        <w:numPr>
          <w:ilvl w:val="0"/>
          <w:numId w:val="20"/>
        </w:numPr>
        <w:spacing w:line="360" w:lineRule="auto"/>
        <w:rPr>
          <w:rFonts w:ascii="Times New Roman" w:hAnsi="Times New Roman"/>
        </w:rPr>
      </w:pPr>
      <w:r w:rsidRPr="00333AD7">
        <w:rPr>
          <w:rFonts w:ascii="Times New Roman" w:hAnsi="Times New Roman"/>
        </w:rPr>
        <w:lastRenderedPageBreak/>
        <w:t>Sorting mats</w:t>
      </w:r>
    </w:p>
    <w:p w:rsidR="00BB6EA6" w:rsidRPr="00333AD7" w:rsidRDefault="00BB6EA6" w:rsidP="00BB6EA6">
      <w:pPr>
        <w:pStyle w:val="BodyA"/>
        <w:spacing w:line="360" w:lineRule="auto"/>
      </w:pPr>
      <w:r w:rsidRPr="00333AD7">
        <w:rPr>
          <w:b/>
          <w:bCs/>
          <w:lang w:val="de-DE"/>
        </w:rPr>
        <w:t>Poster:</w:t>
      </w:r>
    </w:p>
    <w:p w:rsidR="00BB6EA6" w:rsidRPr="00333AD7" w:rsidRDefault="00BB6EA6" w:rsidP="00BB6EA6">
      <w:pPr>
        <w:pStyle w:val="BodyA"/>
        <w:numPr>
          <w:ilvl w:val="0"/>
          <w:numId w:val="14"/>
        </w:numPr>
        <w:spacing w:line="360" w:lineRule="auto"/>
        <w:rPr>
          <w:rFonts w:ascii="Times New Roman" w:hAnsi="Times New Roman"/>
        </w:rPr>
      </w:pPr>
      <w:r w:rsidRPr="00333AD7">
        <w:rPr>
          <w:rFonts w:ascii="Times New Roman" w:hAnsi="Times New Roman"/>
        </w:rPr>
        <w:t>Images: Any variety of piles of objects.</w:t>
      </w:r>
    </w:p>
    <w:p w:rsidR="00BB6EA6" w:rsidRPr="00333AD7" w:rsidRDefault="00BB6EA6" w:rsidP="00BB6EA6">
      <w:pPr>
        <w:pStyle w:val="BodyA"/>
        <w:numPr>
          <w:ilvl w:val="0"/>
          <w:numId w:val="14"/>
        </w:numPr>
        <w:spacing w:line="360" w:lineRule="auto"/>
        <w:rPr>
          <w:rFonts w:ascii="Times New Roman" w:hAnsi="Times New Roman"/>
        </w:rPr>
      </w:pPr>
      <w:r w:rsidRPr="00333AD7">
        <w:rPr>
          <w:rFonts w:ascii="Times New Roman" w:hAnsi="Times New Roman"/>
        </w:rPr>
        <w:t>Text: Scientists sort things to help them understand. Then they sort them again in new way. How can you sort these objects? How many ways can you sort them? Document your findings.</w:t>
      </w:r>
    </w:p>
    <w:p w:rsidR="00BB6EA6" w:rsidRPr="00333AD7" w:rsidRDefault="00BB6EA6" w:rsidP="00BB6EA6">
      <w:pPr>
        <w:pStyle w:val="BodyA"/>
        <w:spacing w:line="360" w:lineRule="auto"/>
      </w:pPr>
      <w:r w:rsidRPr="00333AD7">
        <w:rPr>
          <w:b/>
          <w:bCs/>
        </w:rPr>
        <w:t>Grade range</w:t>
      </w:r>
      <w:r w:rsidRPr="00333AD7">
        <w:rPr>
          <w:lang w:val="nl-NL"/>
        </w:rPr>
        <w:t>: K-3</w:t>
      </w:r>
    </w:p>
    <w:p w:rsidR="00BB6EA6" w:rsidRPr="00333AD7" w:rsidRDefault="00BB6EA6" w:rsidP="00BB6EA6">
      <w:pPr>
        <w:pStyle w:val="BodyA"/>
        <w:spacing w:line="360" w:lineRule="auto"/>
      </w:pPr>
      <w:r w:rsidRPr="00333AD7">
        <w:t>To the teacher: We vary the collection, but this station continues to draw children’s interest. It is a great place to probe their thinking. Why did they sort that way? What other ways can you sort them?</w:t>
      </w:r>
    </w:p>
    <w:p w:rsidR="00BB6EA6" w:rsidRPr="00333AD7" w:rsidRDefault="00BB6EA6" w:rsidP="00BB6EA6">
      <w:pPr>
        <w:pStyle w:val="BodyA"/>
        <w:spacing w:line="360" w:lineRule="auto"/>
      </w:pPr>
      <w:r w:rsidRPr="00333AD7">
        <w:rPr>
          <w:b/>
          <w:bCs/>
        </w:rPr>
        <w:t>Safety and management:</w:t>
      </w:r>
      <w:r w:rsidRPr="00333AD7">
        <w:t xml:space="preserve"> Be mindful of small objects. This is a center that can draw in parents offering some of their collections for sorting.</w:t>
      </w:r>
    </w:p>
    <w:p w:rsidR="00BB6EA6" w:rsidRPr="00333AD7" w:rsidRDefault="00BB6EA6" w:rsidP="00BB6EA6">
      <w:pPr>
        <w:pStyle w:val="BodyA"/>
        <w:spacing w:line="360" w:lineRule="auto"/>
      </w:pPr>
      <w:r w:rsidRPr="00333AD7">
        <w:rPr>
          <w:b/>
          <w:bCs/>
        </w:rPr>
        <w:t>DCI: PS1.A: Structure and Properties of Matter:</w:t>
      </w:r>
      <w:r w:rsidRPr="00333AD7">
        <w:t xml:space="preserve"> Different kinds of matter exist and many of them can be either solid or liquid, depending on temperature. Matter can be described and classified by its observable properties. (2-PS1-1)</w:t>
      </w:r>
    </w:p>
    <w:p w:rsidR="00BB6EA6" w:rsidRPr="00333AD7" w:rsidRDefault="00BB6EA6" w:rsidP="00BB6EA6">
      <w:pPr>
        <w:pStyle w:val="BodyA"/>
        <w:spacing w:line="360" w:lineRule="auto"/>
      </w:pPr>
      <w:r w:rsidRPr="00333AD7">
        <w:rPr>
          <w:b/>
          <w:bCs/>
        </w:rPr>
        <w:t>CCC: Patterns:</w:t>
      </w:r>
      <w:r w:rsidRPr="00333AD7">
        <w:t xml:space="preserve"> Patterns in the natural and human designed world can be observed. (2-PS1-1)</w:t>
      </w:r>
    </w:p>
    <w:p w:rsidR="00BB6EA6" w:rsidRPr="00333AD7" w:rsidRDefault="00BB6EA6" w:rsidP="00BB6EA6">
      <w:pPr>
        <w:pStyle w:val="BodyA"/>
        <w:spacing w:line="360" w:lineRule="auto"/>
      </w:pPr>
      <w:r w:rsidRPr="00333AD7">
        <w:rPr>
          <w:b/>
          <w:bCs/>
        </w:rPr>
        <w:t>SEP:</w:t>
      </w:r>
      <w:r w:rsidRPr="00333AD7">
        <w:t xml:space="preserve"> Construct an argument with evidence to support a claim. (2-PS1-4)</w:t>
      </w:r>
    </w:p>
    <w:p w:rsidR="00BB6EA6" w:rsidRPr="00333AD7" w:rsidRDefault="00BB6EA6" w:rsidP="00BB6EA6">
      <w:pPr>
        <w:pStyle w:val="BodyA"/>
        <w:spacing w:line="360" w:lineRule="auto"/>
      </w:pPr>
      <w:r>
        <w:rPr>
          <w:noProof/>
        </w:rPr>
        <mc:AlternateContent>
          <mc:Choice Requires="wps">
            <w:drawing>
              <wp:inline distT="0" distB="0" distL="0" distR="0" wp14:anchorId="37ED4DF4" wp14:editId="25D45ED6">
                <wp:extent cx="689610" cy="12700"/>
                <wp:effectExtent l="0" t="0" r="0" b="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12700"/>
                        </a:xfrm>
                        <a:prstGeom prst="rect">
                          <a:avLst/>
                        </a:prstGeom>
                        <a:solidFill>
                          <a:srgbClr val="A0A0A0"/>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style="width:54.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" fillcolor="#a0a0a0" stroked="f" strokeweight="1pt">
                <v:stroke miterlimit="4"/>
                <w10:anchorlock/>
              </v:rect>
            </w:pict>
          </mc:Fallback>
        </mc:AlternateContent>
      </w:r>
    </w:p>
    <w:p w:rsidR="00BB6EA6" w:rsidRPr="00333AD7" w:rsidRDefault="00BB6EA6" w:rsidP="00BB6EA6">
      <w:pPr>
        <w:pStyle w:val="BodyA"/>
        <w:spacing w:line="360" w:lineRule="auto"/>
      </w:pPr>
      <w:r w:rsidRPr="00333AD7">
        <w:rPr>
          <w:b/>
          <w:bCs/>
        </w:rPr>
        <w:t>Title of station:</w:t>
      </w:r>
      <w:r w:rsidRPr="00333AD7">
        <w:rPr>
          <w:lang w:val="de-DE"/>
        </w:rPr>
        <w:t xml:space="preserve">  Marble roll</w:t>
      </w:r>
    </w:p>
    <w:p w:rsidR="00BB6EA6" w:rsidRPr="00333AD7" w:rsidRDefault="00BB6EA6" w:rsidP="00BB6EA6">
      <w:pPr>
        <w:pStyle w:val="BodyA"/>
        <w:spacing w:line="360" w:lineRule="auto"/>
      </w:pPr>
      <w:r w:rsidRPr="00333AD7">
        <w:rPr>
          <w:b/>
          <w:bCs/>
          <w:lang w:val="fr-FR"/>
        </w:rPr>
        <w:t xml:space="preserve">Station </w:t>
      </w:r>
      <w:proofErr w:type="spellStart"/>
      <w:r w:rsidRPr="00333AD7">
        <w:rPr>
          <w:b/>
          <w:bCs/>
          <w:lang w:val="fr-FR"/>
        </w:rPr>
        <w:t>Big</w:t>
      </w:r>
      <w:proofErr w:type="spellEnd"/>
      <w:r w:rsidRPr="00333AD7">
        <w:rPr>
          <w:b/>
          <w:bCs/>
          <w:lang w:val="fr-FR"/>
        </w:rPr>
        <w:t xml:space="preserve"> </w:t>
      </w:r>
      <w:proofErr w:type="spellStart"/>
      <w:r w:rsidRPr="00333AD7">
        <w:rPr>
          <w:b/>
          <w:bCs/>
          <w:lang w:val="fr-FR"/>
        </w:rPr>
        <w:t>Idea</w:t>
      </w:r>
      <w:proofErr w:type="spellEnd"/>
      <w:r w:rsidRPr="00333AD7">
        <w:rPr>
          <w:b/>
          <w:bCs/>
          <w:lang w:val="fr-FR"/>
        </w:rPr>
        <w:t xml:space="preserve">: </w:t>
      </w:r>
      <w:r w:rsidRPr="00333AD7">
        <w:t>Gravity provides the force for the marble to get from the top to the bottom. Engineers can use that force to create interesting movements as the marble travels down.</w:t>
      </w:r>
    </w:p>
    <w:p w:rsidR="00BB6EA6" w:rsidRPr="00333AD7" w:rsidRDefault="00BB6EA6" w:rsidP="00BB6EA6">
      <w:pPr>
        <w:pStyle w:val="BodyA"/>
        <w:spacing w:line="360" w:lineRule="auto"/>
      </w:pPr>
      <w:r w:rsidRPr="00333AD7">
        <w:rPr>
          <w:b/>
          <w:bCs/>
        </w:rPr>
        <w:t>Materials at station:</w:t>
      </w:r>
    </w:p>
    <w:p w:rsidR="00BB6EA6" w:rsidRPr="00333AD7" w:rsidRDefault="00BB6EA6" w:rsidP="00BB6EA6">
      <w:pPr>
        <w:pStyle w:val="BodyA"/>
        <w:numPr>
          <w:ilvl w:val="0"/>
          <w:numId w:val="22"/>
        </w:numPr>
        <w:spacing w:line="360" w:lineRule="auto"/>
        <w:rPr>
          <w:rFonts w:ascii="Times New Roman" w:hAnsi="Times New Roman"/>
        </w:rPr>
      </w:pPr>
      <w:r w:rsidRPr="00333AD7">
        <w:rPr>
          <w:rFonts w:ascii="Times New Roman" w:hAnsi="Times New Roman"/>
        </w:rPr>
        <w:t>A collection of wooden blocks in all shapes and size, boards, ramps, etc.</w:t>
      </w:r>
    </w:p>
    <w:p w:rsidR="00BB6EA6" w:rsidRPr="00333AD7" w:rsidRDefault="00BB6EA6" w:rsidP="00BB6EA6">
      <w:pPr>
        <w:pStyle w:val="BodyA"/>
        <w:spacing w:line="360" w:lineRule="auto"/>
      </w:pPr>
      <w:r w:rsidRPr="00333AD7">
        <w:rPr>
          <w:b/>
          <w:bCs/>
          <w:lang w:val="de-DE"/>
        </w:rPr>
        <w:t>Poster:</w:t>
      </w:r>
    </w:p>
    <w:p w:rsidR="00BB6EA6" w:rsidRPr="00333AD7" w:rsidRDefault="00BB6EA6" w:rsidP="00BB6EA6">
      <w:pPr>
        <w:pStyle w:val="BodyA"/>
        <w:numPr>
          <w:ilvl w:val="0"/>
          <w:numId w:val="14"/>
        </w:numPr>
        <w:spacing w:line="360" w:lineRule="auto"/>
        <w:rPr>
          <w:rFonts w:ascii="Times New Roman" w:hAnsi="Times New Roman"/>
        </w:rPr>
      </w:pPr>
      <w:r w:rsidRPr="00333AD7">
        <w:rPr>
          <w:rFonts w:ascii="Times New Roman" w:hAnsi="Times New Roman"/>
        </w:rPr>
        <w:t>Images: Roller coasters</w:t>
      </w:r>
    </w:p>
    <w:p w:rsidR="00BB6EA6" w:rsidRPr="00333AD7" w:rsidRDefault="00BB6EA6" w:rsidP="00BB6EA6">
      <w:pPr>
        <w:pStyle w:val="BodyA"/>
        <w:numPr>
          <w:ilvl w:val="0"/>
          <w:numId w:val="14"/>
        </w:numPr>
        <w:spacing w:line="360" w:lineRule="auto"/>
        <w:rPr>
          <w:rFonts w:ascii="Times New Roman" w:hAnsi="Times New Roman"/>
        </w:rPr>
      </w:pPr>
      <w:r w:rsidRPr="00333AD7">
        <w:rPr>
          <w:rFonts w:ascii="Times New Roman" w:hAnsi="Times New Roman"/>
        </w:rPr>
        <w:t>Text: What can you learn as the marble travels from top to bottom?</w:t>
      </w:r>
    </w:p>
    <w:p w:rsidR="00BB6EA6" w:rsidRPr="00333AD7" w:rsidRDefault="00BB6EA6" w:rsidP="00BB6EA6">
      <w:pPr>
        <w:pStyle w:val="BodyA"/>
        <w:spacing w:line="360" w:lineRule="auto"/>
      </w:pPr>
      <w:r w:rsidRPr="00333AD7">
        <w:rPr>
          <w:b/>
          <w:bCs/>
        </w:rPr>
        <w:t>Grade range:</w:t>
      </w:r>
      <w:r w:rsidRPr="00333AD7">
        <w:rPr>
          <w:lang w:val="nl-NL"/>
        </w:rPr>
        <w:t xml:space="preserve"> K-5</w:t>
      </w:r>
    </w:p>
    <w:p w:rsidR="00BB6EA6" w:rsidRPr="00333AD7" w:rsidRDefault="00BB6EA6" w:rsidP="00BB6EA6">
      <w:pPr>
        <w:pStyle w:val="BodyA"/>
        <w:spacing w:line="360" w:lineRule="auto"/>
      </w:pPr>
      <w:r w:rsidRPr="00333AD7">
        <w:rPr>
          <w:b/>
          <w:bCs/>
        </w:rPr>
        <w:lastRenderedPageBreak/>
        <w:t xml:space="preserve">To the teacher: </w:t>
      </w:r>
      <w:r w:rsidRPr="00333AD7">
        <w:t>This exploration of motion offers broad opportunities for learning. Pay attention to what the students are trying to do. When appropriate offer a clarif</w:t>
      </w:r>
      <w:r w:rsidRPr="00333AD7">
        <w:t>i</w:t>
      </w:r>
      <w:r w:rsidRPr="00333AD7">
        <w:t>cation of what they are trying to do and a gentle nudge helping them with an inve</w:t>
      </w:r>
      <w:r w:rsidRPr="00333AD7">
        <w:t>s</w:t>
      </w:r>
      <w:r w:rsidRPr="00333AD7">
        <w:t>tigative plan.</w:t>
      </w:r>
    </w:p>
    <w:p w:rsidR="00BB6EA6" w:rsidRPr="00333AD7" w:rsidRDefault="00BB6EA6" w:rsidP="00BB6EA6">
      <w:pPr>
        <w:pStyle w:val="BodyA"/>
        <w:spacing w:line="360" w:lineRule="auto"/>
      </w:pPr>
      <w:r w:rsidRPr="00333AD7">
        <w:rPr>
          <w:b/>
          <w:bCs/>
        </w:rPr>
        <w:t>Safety and management:</w:t>
      </w:r>
      <w:r w:rsidRPr="00333AD7">
        <w:t xml:space="preserve"> This can provide excitement and movement. Be mindful of keeping their investigations under control.</w:t>
      </w:r>
    </w:p>
    <w:p w:rsidR="00BB6EA6" w:rsidRPr="00333AD7" w:rsidRDefault="00BB6EA6" w:rsidP="00BB6EA6">
      <w:pPr>
        <w:pStyle w:val="BodyA"/>
        <w:spacing w:line="360" w:lineRule="auto"/>
      </w:pPr>
      <w:r w:rsidRPr="00333AD7">
        <w:rPr>
          <w:b/>
          <w:bCs/>
        </w:rPr>
        <w:t>Note:</w:t>
      </w:r>
      <w:r w:rsidRPr="00333AD7">
        <w:t xml:space="preserve"> There are multiple formats to use to build a marble roll station. Another f</w:t>
      </w:r>
      <w:r w:rsidRPr="00333AD7">
        <w:t>a</w:t>
      </w:r>
      <w:r w:rsidRPr="00333AD7">
        <w:t>vorite is to use a pegboard wall with pegs and foam pipe insulation. This allows li</w:t>
      </w:r>
      <w:r w:rsidRPr="00333AD7">
        <w:t>m</w:t>
      </w:r>
      <w:r w:rsidRPr="00333AD7">
        <w:t xml:space="preserve">itless possibilities and is a bit more contained. </w:t>
      </w:r>
    </w:p>
    <w:p w:rsidR="00BB6EA6" w:rsidRPr="00333AD7" w:rsidRDefault="00BB6EA6" w:rsidP="00BB6EA6">
      <w:pPr>
        <w:pStyle w:val="BodyA"/>
        <w:spacing w:line="360" w:lineRule="auto"/>
      </w:pPr>
      <w:r w:rsidRPr="00333AD7">
        <w:t>We have also set up a sheet metal covered wall and used magnetic marble runs.</w:t>
      </w:r>
    </w:p>
    <w:p w:rsidR="00BB6EA6" w:rsidRPr="00333AD7" w:rsidRDefault="00BB6EA6" w:rsidP="00BB6EA6">
      <w:pPr>
        <w:pStyle w:val="BodyA"/>
        <w:spacing w:line="360" w:lineRule="auto"/>
      </w:pPr>
      <w:r w:rsidRPr="00333AD7">
        <w:rPr>
          <w:b/>
          <w:bCs/>
        </w:rPr>
        <w:t>DCI: PS2-</w:t>
      </w:r>
      <w:proofErr w:type="gramStart"/>
      <w:r w:rsidRPr="00333AD7">
        <w:rPr>
          <w:b/>
          <w:bCs/>
        </w:rPr>
        <w:t>A  Forces</w:t>
      </w:r>
      <w:proofErr w:type="gramEnd"/>
      <w:r w:rsidRPr="00333AD7">
        <w:rPr>
          <w:b/>
          <w:bCs/>
        </w:rPr>
        <w:t xml:space="preserve"> and Motion: </w:t>
      </w:r>
      <w:r w:rsidRPr="00333AD7">
        <w:t>The patterns of an object’s motion in various situ</w:t>
      </w:r>
      <w:r w:rsidRPr="00333AD7">
        <w:t>a</w:t>
      </w:r>
      <w:r w:rsidRPr="00333AD7">
        <w:t>tions can be observed and measured; when that past motion exhibits a regular pa</w:t>
      </w:r>
      <w:r w:rsidRPr="00333AD7">
        <w:t>t</w:t>
      </w:r>
      <w:r w:rsidRPr="00333AD7">
        <w:t>tern, future motion can be predicted from it.</w:t>
      </w:r>
    </w:p>
    <w:p w:rsidR="00BB6EA6" w:rsidRPr="00333AD7" w:rsidRDefault="00BB6EA6" w:rsidP="00BB6EA6">
      <w:pPr>
        <w:pStyle w:val="BodyA"/>
        <w:spacing w:line="360" w:lineRule="auto"/>
      </w:pPr>
      <w:r w:rsidRPr="00333AD7">
        <w:rPr>
          <w:b/>
          <w:bCs/>
        </w:rPr>
        <w:t>CCC: Cause and Effect</w:t>
      </w:r>
    </w:p>
    <w:p w:rsidR="00BB6EA6" w:rsidRPr="00333AD7" w:rsidRDefault="00BB6EA6" w:rsidP="00BB6EA6">
      <w:pPr>
        <w:pStyle w:val="BodyA"/>
        <w:numPr>
          <w:ilvl w:val="0"/>
          <w:numId w:val="24"/>
        </w:numPr>
        <w:spacing w:line="360" w:lineRule="auto"/>
        <w:rPr>
          <w:rFonts w:ascii="Times New Roman" w:hAnsi="Times New Roman"/>
        </w:rPr>
      </w:pPr>
      <w:r w:rsidRPr="00333AD7">
        <w:rPr>
          <w:rFonts w:ascii="Times New Roman" w:hAnsi="Times New Roman"/>
        </w:rPr>
        <w:t>Cause and effect relationships are routinely identified. (3-PS2-1)</w:t>
      </w:r>
    </w:p>
    <w:p w:rsidR="00BB6EA6" w:rsidRPr="00333AD7" w:rsidRDefault="00BB6EA6" w:rsidP="00BB6EA6">
      <w:pPr>
        <w:pStyle w:val="BodyA"/>
        <w:numPr>
          <w:ilvl w:val="0"/>
          <w:numId w:val="24"/>
        </w:numPr>
        <w:spacing w:line="360" w:lineRule="auto"/>
        <w:rPr>
          <w:rFonts w:ascii="Times New Roman" w:hAnsi="Times New Roman"/>
        </w:rPr>
      </w:pPr>
      <w:r w:rsidRPr="00333AD7">
        <w:rPr>
          <w:rFonts w:ascii="Times New Roman" w:hAnsi="Times New Roman"/>
        </w:rPr>
        <w:t>Cause and effect relationships are routinely identified, tested, and used to e</w:t>
      </w:r>
      <w:r w:rsidRPr="00333AD7">
        <w:rPr>
          <w:rFonts w:ascii="Times New Roman" w:hAnsi="Times New Roman"/>
        </w:rPr>
        <w:t>x</w:t>
      </w:r>
      <w:r w:rsidRPr="00333AD7">
        <w:rPr>
          <w:rFonts w:ascii="Times New Roman" w:hAnsi="Times New Roman"/>
        </w:rPr>
        <w:t>plain change. (3-PS2-3)</w:t>
      </w:r>
    </w:p>
    <w:p w:rsidR="00BB6EA6" w:rsidRPr="00333AD7" w:rsidRDefault="00BB6EA6" w:rsidP="00BB6EA6">
      <w:pPr>
        <w:pStyle w:val="BodyA"/>
        <w:spacing w:line="360" w:lineRule="auto"/>
      </w:pPr>
      <w:r w:rsidRPr="00333AD7">
        <w:rPr>
          <w:b/>
          <w:bCs/>
        </w:rPr>
        <w:t>SEP:</w:t>
      </w:r>
    </w:p>
    <w:p w:rsidR="00BB6EA6" w:rsidRPr="00333AD7" w:rsidRDefault="00BB6EA6" w:rsidP="00BB6EA6">
      <w:pPr>
        <w:pStyle w:val="BodyA"/>
        <w:numPr>
          <w:ilvl w:val="0"/>
          <w:numId w:val="10"/>
        </w:numPr>
        <w:spacing w:line="360" w:lineRule="auto"/>
        <w:rPr>
          <w:rFonts w:ascii="Times New Roman" w:hAnsi="Times New Roman"/>
        </w:rPr>
      </w:pPr>
      <w:r w:rsidRPr="00333AD7">
        <w:rPr>
          <w:rFonts w:ascii="Times New Roman" w:hAnsi="Times New Roman"/>
        </w:rPr>
        <w:t>Asking Questions and Defining Problems</w:t>
      </w:r>
    </w:p>
    <w:p w:rsidR="00BB6EA6" w:rsidRDefault="00BB6EA6" w:rsidP="00BB6EA6">
      <w:pPr>
        <w:pStyle w:val="BodyA"/>
        <w:numPr>
          <w:ilvl w:val="0"/>
          <w:numId w:val="10"/>
        </w:numPr>
        <w:spacing w:line="360" w:lineRule="auto"/>
        <w:rPr>
          <w:rFonts w:ascii="Times New Roman" w:hAnsi="Times New Roman"/>
        </w:rPr>
      </w:pPr>
      <w:r w:rsidRPr="00333AD7">
        <w:rPr>
          <w:rFonts w:ascii="Times New Roman" w:hAnsi="Times New Roman"/>
        </w:rPr>
        <w:t>Planning and Carrying Out Investigations</w:t>
      </w:r>
    </w:p>
    <w:p w:rsidR="00BB6EA6" w:rsidRDefault="00BB6EA6" w:rsidP="00BB6EA6">
      <w:pPr>
        <w:pStyle w:val="BodyA"/>
        <w:spacing w:line="360" w:lineRule="auto"/>
        <w:rPr>
          <w:rFonts w:ascii="Times New Roman" w:hAnsi="Times New Roman"/>
        </w:rPr>
      </w:pPr>
    </w:p>
    <w:p w:rsidR="00B27D9E" w:rsidRDefault="00BB6EA6">
      <w:bookmarkStart w:id="0" w:name="_GoBack"/>
      <w:bookmarkEnd w:id="0"/>
    </w:p>
    <w:sectPr w:rsidR="00B27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52A5"/>
    <w:multiLevelType w:val="hybridMultilevel"/>
    <w:tmpl w:val="7C843B88"/>
    <w:styleLink w:val="ImportedStyle10"/>
    <w:lvl w:ilvl="0" w:tplc="4A44A790">
      <w:start w:val="1"/>
      <w:numFmt w:val="bullet"/>
      <w:lvlText w:val="●"/>
      <w:lvlJc w:val="left"/>
      <w:pPr>
        <w:ind w:left="1560" w:hanging="4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C489C88">
      <w:start w:val="1"/>
      <w:numFmt w:val="bullet"/>
      <w:lvlText w:val="○"/>
      <w:lvlJc w:val="left"/>
      <w:pPr>
        <w:ind w:left="22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452BC2C">
      <w:start w:val="1"/>
      <w:numFmt w:val="bullet"/>
      <w:lvlText w:val="■"/>
      <w:lvlJc w:val="left"/>
      <w:pPr>
        <w:ind w:left="29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D600A5A">
      <w:start w:val="1"/>
      <w:numFmt w:val="bullet"/>
      <w:lvlText w:val="●"/>
      <w:lvlJc w:val="left"/>
      <w:pPr>
        <w:ind w:left="369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158E8BC">
      <w:start w:val="1"/>
      <w:numFmt w:val="bullet"/>
      <w:lvlText w:val="○"/>
      <w:lvlJc w:val="left"/>
      <w:pPr>
        <w:ind w:left="441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E908E8C">
      <w:start w:val="1"/>
      <w:numFmt w:val="bullet"/>
      <w:lvlText w:val="■"/>
      <w:lvlJc w:val="left"/>
      <w:pPr>
        <w:ind w:left="513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0B01C50">
      <w:start w:val="1"/>
      <w:numFmt w:val="bullet"/>
      <w:lvlText w:val="●"/>
      <w:lvlJc w:val="left"/>
      <w:pPr>
        <w:ind w:left="58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95A8B58">
      <w:start w:val="1"/>
      <w:numFmt w:val="bullet"/>
      <w:lvlText w:val="○"/>
      <w:lvlJc w:val="left"/>
      <w:pPr>
        <w:ind w:left="65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53A0142">
      <w:start w:val="1"/>
      <w:numFmt w:val="bullet"/>
      <w:lvlText w:val="■"/>
      <w:lvlJc w:val="left"/>
      <w:pPr>
        <w:ind w:left="729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nsid w:val="10F964C7"/>
    <w:multiLevelType w:val="hybridMultilevel"/>
    <w:tmpl w:val="FDCE9270"/>
    <w:numStyleLink w:val="ImportedStyle8"/>
  </w:abstractNum>
  <w:abstractNum w:abstractNumId="2">
    <w:nsid w:val="158E1B9D"/>
    <w:multiLevelType w:val="hybridMultilevel"/>
    <w:tmpl w:val="F788D6B0"/>
    <w:styleLink w:val="ImportedStyle17"/>
    <w:lvl w:ilvl="0" w:tplc="ABBCD012">
      <w:start w:val="1"/>
      <w:numFmt w:val="bullet"/>
      <w:lvlText w:val="●"/>
      <w:lvlJc w:val="left"/>
      <w:pPr>
        <w:ind w:left="840" w:hanging="4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F3A3A76">
      <w:start w:val="1"/>
      <w:numFmt w:val="bullet"/>
      <w:lvlText w:val="○"/>
      <w:lvlJc w:val="left"/>
      <w:pPr>
        <w:ind w:left="153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14EB322">
      <w:start w:val="1"/>
      <w:numFmt w:val="bullet"/>
      <w:lvlText w:val="■"/>
      <w:lvlJc w:val="left"/>
      <w:pPr>
        <w:ind w:left="22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442B154">
      <w:start w:val="1"/>
      <w:numFmt w:val="bullet"/>
      <w:lvlText w:val="●"/>
      <w:lvlJc w:val="left"/>
      <w:pPr>
        <w:ind w:left="29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D20D93A">
      <w:start w:val="1"/>
      <w:numFmt w:val="bullet"/>
      <w:lvlText w:val="○"/>
      <w:lvlJc w:val="left"/>
      <w:pPr>
        <w:ind w:left="369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F5C5914">
      <w:start w:val="1"/>
      <w:numFmt w:val="bullet"/>
      <w:lvlText w:val="■"/>
      <w:lvlJc w:val="left"/>
      <w:pPr>
        <w:ind w:left="441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D0AAE6C">
      <w:start w:val="1"/>
      <w:numFmt w:val="bullet"/>
      <w:lvlText w:val="●"/>
      <w:lvlJc w:val="left"/>
      <w:pPr>
        <w:ind w:left="513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9083172">
      <w:start w:val="1"/>
      <w:numFmt w:val="bullet"/>
      <w:lvlText w:val="○"/>
      <w:lvlJc w:val="left"/>
      <w:pPr>
        <w:ind w:left="58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1FA4EE4">
      <w:start w:val="1"/>
      <w:numFmt w:val="bullet"/>
      <w:lvlText w:val="■"/>
      <w:lvlJc w:val="left"/>
      <w:pPr>
        <w:ind w:left="65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nsid w:val="166A0715"/>
    <w:multiLevelType w:val="hybridMultilevel"/>
    <w:tmpl w:val="E47ADDCC"/>
    <w:styleLink w:val="ImportedStyle15"/>
    <w:lvl w:ilvl="0" w:tplc="58620E10">
      <w:start w:val="1"/>
      <w:numFmt w:val="bullet"/>
      <w:lvlText w:val="●"/>
      <w:lvlJc w:val="left"/>
      <w:pPr>
        <w:ind w:left="840" w:hanging="4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1DCB20E">
      <w:start w:val="1"/>
      <w:numFmt w:val="bullet"/>
      <w:lvlText w:val="○"/>
      <w:lvlJc w:val="left"/>
      <w:pPr>
        <w:ind w:left="153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274A978">
      <w:start w:val="1"/>
      <w:numFmt w:val="bullet"/>
      <w:lvlText w:val="■"/>
      <w:lvlJc w:val="left"/>
      <w:pPr>
        <w:ind w:left="22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FEA76AA">
      <w:start w:val="1"/>
      <w:numFmt w:val="bullet"/>
      <w:lvlText w:val="●"/>
      <w:lvlJc w:val="left"/>
      <w:pPr>
        <w:ind w:left="29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A665E90">
      <w:start w:val="1"/>
      <w:numFmt w:val="bullet"/>
      <w:lvlText w:val="○"/>
      <w:lvlJc w:val="left"/>
      <w:pPr>
        <w:ind w:left="369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E18CBA8">
      <w:start w:val="1"/>
      <w:numFmt w:val="bullet"/>
      <w:lvlText w:val="■"/>
      <w:lvlJc w:val="left"/>
      <w:pPr>
        <w:ind w:left="441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B2AF158">
      <w:start w:val="1"/>
      <w:numFmt w:val="bullet"/>
      <w:lvlText w:val="●"/>
      <w:lvlJc w:val="left"/>
      <w:pPr>
        <w:ind w:left="513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62A3854">
      <w:start w:val="1"/>
      <w:numFmt w:val="bullet"/>
      <w:lvlText w:val="○"/>
      <w:lvlJc w:val="left"/>
      <w:pPr>
        <w:ind w:left="58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A844F44">
      <w:start w:val="1"/>
      <w:numFmt w:val="bullet"/>
      <w:lvlText w:val="■"/>
      <w:lvlJc w:val="left"/>
      <w:pPr>
        <w:ind w:left="65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nsid w:val="172E00F0"/>
    <w:multiLevelType w:val="hybridMultilevel"/>
    <w:tmpl w:val="58563B14"/>
    <w:styleLink w:val="ImportedStyle16"/>
    <w:lvl w:ilvl="0" w:tplc="C270FC4C">
      <w:start w:val="1"/>
      <w:numFmt w:val="bullet"/>
      <w:lvlText w:val="●"/>
      <w:lvlJc w:val="left"/>
      <w:pPr>
        <w:ind w:left="840" w:hanging="4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488BA8E">
      <w:start w:val="1"/>
      <w:numFmt w:val="bullet"/>
      <w:lvlText w:val="○"/>
      <w:lvlJc w:val="left"/>
      <w:pPr>
        <w:ind w:left="153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B22CD42">
      <w:start w:val="1"/>
      <w:numFmt w:val="bullet"/>
      <w:lvlText w:val="■"/>
      <w:lvlJc w:val="left"/>
      <w:pPr>
        <w:ind w:left="22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F7297D0">
      <w:start w:val="1"/>
      <w:numFmt w:val="bullet"/>
      <w:lvlText w:val="●"/>
      <w:lvlJc w:val="left"/>
      <w:pPr>
        <w:ind w:left="29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1A8561E">
      <w:start w:val="1"/>
      <w:numFmt w:val="bullet"/>
      <w:lvlText w:val="○"/>
      <w:lvlJc w:val="left"/>
      <w:pPr>
        <w:ind w:left="369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AAEFD96">
      <w:start w:val="1"/>
      <w:numFmt w:val="bullet"/>
      <w:lvlText w:val="■"/>
      <w:lvlJc w:val="left"/>
      <w:pPr>
        <w:ind w:left="441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982A88C">
      <w:start w:val="1"/>
      <w:numFmt w:val="bullet"/>
      <w:lvlText w:val="●"/>
      <w:lvlJc w:val="left"/>
      <w:pPr>
        <w:ind w:left="513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0703F64">
      <w:start w:val="1"/>
      <w:numFmt w:val="bullet"/>
      <w:lvlText w:val="○"/>
      <w:lvlJc w:val="left"/>
      <w:pPr>
        <w:ind w:left="58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DE69F2E">
      <w:start w:val="1"/>
      <w:numFmt w:val="bullet"/>
      <w:lvlText w:val="■"/>
      <w:lvlJc w:val="left"/>
      <w:pPr>
        <w:ind w:left="65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nsid w:val="1A5E2BFB"/>
    <w:multiLevelType w:val="hybridMultilevel"/>
    <w:tmpl w:val="58563B14"/>
    <w:numStyleLink w:val="ImportedStyle16"/>
  </w:abstractNum>
  <w:abstractNum w:abstractNumId="6">
    <w:nsid w:val="1BA1354C"/>
    <w:multiLevelType w:val="hybridMultilevel"/>
    <w:tmpl w:val="DACA0178"/>
    <w:numStyleLink w:val="ImportedStyle6"/>
  </w:abstractNum>
  <w:abstractNum w:abstractNumId="7">
    <w:nsid w:val="1CF47121"/>
    <w:multiLevelType w:val="hybridMultilevel"/>
    <w:tmpl w:val="F788D6B0"/>
    <w:numStyleLink w:val="ImportedStyle17"/>
  </w:abstractNum>
  <w:abstractNum w:abstractNumId="8">
    <w:nsid w:val="280E48E9"/>
    <w:multiLevelType w:val="hybridMultilevel"/>
    <w:tmpl w:val="A03A4548"/>
    <w:styleLink w:val="ImportedStyle13"/>
    <w:lvl w:ilvl="0" w:tplc="5226FDDE">
      <w:start w:val="1"/>
      <w:numFmt w:val="bullet"/>
      <w:lvlText w:val="●"/>
      <w:lvlJc w:val="left"/>
      <w:pPr>
        <w:ind w:left="840" w:hanging="4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66AF9DE">
      <w:start w:val="1"/>
      <w:numFmt w:val="bullet"/>
      <w:lvlText w:val="○"/>
      <w:lvlJc w:val="left"/>
      <w:pPr>
        <w:ind w:left="153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D12E7D8">
      <w:start w:val="1"/>
      <w:numFmt w:val="bullet"/>
      <w:lvlText w:val="■"/>
      <w:lvlJc w:val="left"/>
      <w:pPr>
        <w:ind w:left="22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F740D3E">
      <w:start w:val="1"/>
      <w:numFmt w:val="bullet"/>
      <w:lvlText w:val="●"/>
      <w:lvlJc w:val="left"/>
      <w:pPr>
        <w:ind w:left="29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C44291E">
      <w:start w:val="1"/>
      <w:numFmt w:val="bullet"/>
      <w:lvlText w:val="○"/>
      <w:lvlJc w:val="left"/>
      <w:pPr>
        <w:ind w:left="369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2386EAC">
      <w:start w:val="1"/>
      <w:numFmt w:val="bullet"/>
      <w:lvlText w:val="■"/>
      <w:lvlJc w:val="left"/>
      <w:pPr>
        <w:ind w:left="441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8345AFC">
      <w:start w:val="1"/>
      <w:numFmt w:val="bullet"/>
      <w:lvlText w:val="●"/>
      <w:lvlJc w:val="left"/>
      <w:pPr>
        <w:ind w:left="513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3080564">
      <w:start w:val="1"/>
      <w:numFmt w:val="bullet"/>
      <w:lvlText w:val="○"/>
      <w:lvlJc w:val="left"/>
      <w:pPr>
        <w:ind w:left="58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522BCE2">
      <w:start w:val="1"/>
      <w:numFmt w:val="bullet"/>
      <w:lvlText w:val="■"/>
      <w:lvlJc w:val="left"/>
      <w:pPr>
        <w:ind w:left="65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nsid w:val="2F3076F1"/>
    <w:multiLevelType w:val="hybridMultilevel"/>
    <w:tmpl w:val="A03A4548"/>
    <w:numStyleLink w:val="ImportedStyle13"/>
  </w:abstractNum>
  <w:abstractNum w:abstractNumId="10">
    <w:nsid w:val="3B9468DB"/>
    <w:multiLevelType w:val="hybridMultilevel"/>
    <w:tmpl w:val="513841A4"/>
    <w:numStyleLink w:val="ImportedStyle9"/>
  </w:abstractNum>
  <w:abstractNum w:abstractNumId="11">
    <w:nsid w:val="3F0E3433"/>
    <w:multiLevelType w:val="hybridMultilevel"/>
    <w:tmpl w:val="01662204"/>
    <w:numStyleLink w:val="ImportedStyle12"/>
  </w:abstractNum>
  <w:abstractNum w:abstractNumId="12">
    <w:nsid w:val="424213B5"/>
    <w:multiLevelType w:val="hybridMultilevel"/>
    <w:tmpl w:val="513841A4"/>
    <w:styleLink w:val="ImportedStyle9"/>
    <w:lvl w:ilvl="0" w:tplc="C62C1DF0">
      <w:start w:val="1"/>
      <w:numFmt w:val="bullet"/>
      <w:lvlText w:val="●"/>
      <w:lvlJc w:val="left"/>
      <w:pPr>
        <w:ind w:left="1560" w:hanging="4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ED84526">
      <w:start w:val="1"/>
      <w:numFmt w:val="bullet"/>
      <w:lvlText w:val="○"/>
      <w:lvlJc w:val="left"/>
      <w:pPr>
        <w:ind w:left="22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74A6A34">
      <w:start w:val="1"/>
      <w:numFmt w:val="bullet"/>
      <w:lvlText w:val="■"/>
      <w:lvlJc w:val="left"/>
      <w:pPr>
        <w:ind w:left="29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1302D48">
      <w:start w:val="1"/>
      <w:numFmt w:val="bullet"/>
      <w:lvlText w:val="●"/>
      <w:lvlJc w:val="left"/>
      <w:pPr>
        <w:ind w:left="369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63C528C">
      <w:start w:val="1"/>
      <w:numFmt w:val="bullet"/>
      <w:lvlText w:val="○"/>
      <w:lvlJc w:val="left"/>
      <w:pPr>
        <w:ind w:left="441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6501FE4">
      <w:start w:val="1"/>
      <w:numFmt w:val="bullet"/>
      <w:lvlText w:val="■"/>
      <w:lvlJc w:val="left"/>
      <w:pPr>
        <w:ind w:left="513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6DC968E">
      <w:start w:val="1"/>
      <w:numFmt w:val="bullet"/>
      <w:lvlText w:val="●"/>
      <w:lvlJc w:val="left"/>
      <w:pPr>
        <w:ind w:left="58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FF63D96">
      <w:start w:val="1"/>
      <w:numFmt w:val="bullet"/>
      <w:lvlText w:val="○"/>
      <w:lvlJc w:val="left"/>
      <w:pPr>
        <w:ind w:left="65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318C81E">
      <w:start w:val="1"/>
      <w:numFmt w:val="bullet"/>
      <w:lvlText w:val="■"/>
      <w:lvlJc w:val="left"/>
      <w:pPr>
        <w:ind w:left="729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nsid w:val="42CF4697"/>
    <w:multiLevelType w:val="hybridMultilevel"/>
    <w:tmpl w:val="356AA9FA"/>
    <w:numStyleLink w:val="ImportedStyle7"/>
  </w:abstractNum>
  <w:abstractNum w:abstractNumId="14">
    <w:nsid w:val="42D23FAE"/>
    <w:multiLevelType w:val="hybridMultilevel"/>
    <w:tmpl w:val="71309D22"/>
    <w:numStyleLink w:val="ImportedStyle11"/>
  </w:abstractNum>
  <w:abstractNum w:abstractNumId="15">
    <w:nsid w:val="4959303E"/>
    <w:multiLevelType w:val="hybridMultilevel"/>
    <w:tmpl w:val="FDCE9270"/>
    <w:styleLink w:val="ImportedStyle8"/>
    <w:lvl w:ilvl="0" w:tplc="54E0763A">
      <w:start w:val="1"/>
      <w:numFmt w:val="bullet"/>
      <w:lvlText w:val="●"/>
      <w:lvlJc w:val="left"/>
      <w:pPr>
        <w:ind w:left="1560" w:hanging="4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98AEC04">
      <w:start w:val="1"/>
      <w:numFmt w:val="bullet"/>
      <w:lvlText w:val="○"/>
      <w:lvlJc w:val="left"/>
      <w:pPr>
        <w:ind w:left="22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8B4E24E">
      <w:start w:val="1"/>
      <w:numFmt w:val="bullet"/>
      <w:lvlText w:val="■"/>
      <w:lvlJc w:val="left"/>
      <w:pPr>
        <w:ind w:left="29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A0C1760">
      <w:start w:val="1"/>
      <w:numFmt w:val="bullet"/>
      <w:lvlText w:val="●"/>
      <w:lvlJc w:val="left"/>
      <w:pPr>
        <w:ind w:left="369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FCB2F4">
      <w:start w:val="1"/>
      <w:numFmt w:val="bullet"/>
      <w:lvlText w:val="○"/>
      <w:lvlJc w:val="left"/>
      <w:pPr>
        <w:ind w:left="441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2265048">
      <w:start w:val="1"/>
      <w:numFmt w:val="bullet"/>
      <w:lvlText w:val="■"/>
      <w:lvlJc w:val="left"/>
      <w:pPr>
        <w:ind w:left="513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AFC8386">
      <w:start w:val="1"/>
      <w:numFmt w:val="bullet"/>
      <w:lvlText w:val="●"/>
      <w:lvlJc w:val="left"/>
      <w:pPr>
        <w:ind w:left="58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436B512">
      <w:start w:val="1"/>
      <w:numFmt w:val="bullet"/>
      <w:lvlText w:val="○"/>
      <w:lvlJc w:val="left"/>
      <w:pPr>
        <w:ind w:left="65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AD0CD5A">
      <w:start w:val="1"/>
      <w:numFmt w:val="bullet"/>
      <w:lvlText w:val="■"/>
      <w:lvlJc w:val="left"/>
      <w:pPr>
        <w:ind w:left="729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nsid w:val="4F1E7DA4"/>
    <w:multiLevelType w:val="hybridMultilevel"/>
    <w:tmpl w:val="1E284E2C"/>
    <w:numStyleLink w:val="ImportedStyle14"/>
  </w:abstractNum>
  <w:abstractNum w:abstractNumId="17">
    <w:nsid w:val="50242884"/>
    <w:multiLevelType w:val="hybridMultilevel"/>
    <w:tmpl w:val="E47ADDCC"/>
    <w:numStyleLink w:val="ImportedStyle15"/>
  </w:abstractNum>
  <w:abstractNum w:abstractNumId="18">
    <w:nsid w:val="51184007"/>
    <w:multiLevelType w:val="hybridMultilevel"/>
    <w:tmpl w:val="1E284E2C"/>
    <w:styleLink w:val="ImportedStyle14"/>
    <w:lvl w:ilvl="0" w:tplc="6E54ECEE">
      <w:start w:val="1"/>
      <w:numFmt w:val="bullet"/>
      <w:lvlText w:val="●"/>
      <w:lvlJc w:val="left"/>
      <w:pPr>
        <w:ind w:left="840" w:hanging="4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4F86E52">
      <w:start w:val="1"/>
      <w:numFmt w:val="bullet"/>
      <w:lvlText w:val="○"/>
      <w:lvlJc w:val="left"/>
      <w:pPr>
        <w:ind w:left="153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4D20380">
      <w:start w:val="1"/>
      <w:numFmt w:val="bullet"/>
      <w:lvlText w:val="■"/>
      <w:lvlJc w:val="left"/>
      <w:pPr>
        <w:ind w:left="22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C6A20D0">
      <w:start w:val="1"/>
      <w:numFmt w:val="bullet"/>
      <w:lvlText w:val="●"/>
      <w:lvlJc w:val="left"/>
      <w:pPr>
        <w:ind w:left="29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06A5888">
      <w:start w:val="1"/>
      <w:numFmt w:val="bullet"/>
      <w:lvlText w:val="○"/>
      <w:lvlJc w:val="left"/>
      <w:pPr>
        <w:ind w:left="369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F9A2216">
      <w:start w:val="1"/>
      <w:numFmt w:val="bullet"/>
      <w:lvlText w:val="■"/>
      <w:lvlJc w:val="left"/>
      <w:pPr>
        <w:ind w:left="441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C429444">
      <w:start w:val="1"/>
      <w:numFmt w:val="bullet"/>
      <w:lvlText w:val="●"/>
      <w:lvlJc w:val="left"/>
      <w:pPr>
        <w:ind w:left="513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7FEEA2C">
      <w:start w:val="1"/>
      <w:numFmt w:val="bullet"/>
      <w:lvlText w:val="○"/>
      <w:lvlJc w:val="left"/>
      <w:pPr>
        <w:ind w:left="58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3A2FD86">
      <w:start w:val="1"/>
      <w:numFmt w:val="bullet"/>
      <w:lvlText w:val="■"/>
      <w:lvlJc w:val="left"/>
      <w:pPr>
        <w:ind w:left="65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nsid w:val="5A6F0BCA"/>
    <w:multiLevelType w:val="hybridMultilevel"/>
    <w:tmpl w:val="DACA0178"/>
    <w:styleLink w:val="ImportedStyle6"/>
    <w:lvl w:ilvl="0" w:tplc="BFE401D2">
      <w:start w:val="1"/>
      <w:numFmt w:val="bullet"/>
      <w:lvlText w:val="●"/>
      <w:lvlJc w:val="left"/>
      <w:pPr>
        <w:ind w:left="840" w:hanging="4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EC08634">
      <w:start w:val="1"/>
      <w:numFmt w:val="bullet"/>
      <w:lvlText w:val="○"/>
      <w:lvlJc w:val="left"/>
      <w:pPr>
        <w:ind w:left="153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AB6EB20">
      <w:start w:val="1"/>
      <w:numFmt w:val="bullet"/>
      <w:lvlText w:val="■"/>
      <w:lvlJc w:val="left"/>
      <w:pPr>
        <w:ind w:left="22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ADCA26E">
      <w:start w:val="1"/>
      <w:numFmt w:val="bullet"/>
      <w:lvlText w:val="●"/>
      <w:lvlJc w:val="left"/>
      <w:pPr>
        <w:ind w:left="29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3167B24">
      <w:start w:val="1"/>
      <w:numFmt w:val="bullet"/>
      <w:lvlText w:val="○"/>
      <w:lvlJc w:val="left"/>
      <w:pPr>
        <w:ind w:left="369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FDC36A0">
      <w:start w:val="1"/>
      <w:numFmt w:val="bullet"/>
      <w:lvlText w:val="■"/>
      <w:lvlJc w:val="left"/>
      <w:pPr>
        <w:ind w:left="441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58CE464">
      <w:start w:val="1"/>
      <w:numFmt w:val="bullet"/>
      <w:lvlText w:val="●"/>
      <w:lvlJc w:val="left"/>
      <w:pPr>
        <w:ind w:left="513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344994E">
      <w:start w:val="1"/>
      <w:numFmt w:val="bullet"/>
      <w:lvlText w:val="○"/>
      <w:lvlJc w:val="left"/>
      <w:pPr>
        <w:ind w:left="58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CF4817A">
      <w:start w:val="1"/>
      <w:numFmt w:val="bullet"/>
      <w:lvlText w:val="■"/>
      <w:lvlJc w:val="left"/>
      <w:pPr>
        <w:ind w:left="65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0">
    <w:nsid w:val="5C76548B"/>
    <w:multiLevelType w:val="hybridMultilevel"/>
    <w:tmpl w:val="356AA9FA"/>
    <w:styleLink w:val="ImportedStyle7"/>
    <w:lvl w:ilvl="0" w:tplc="77B6F174">
      <w:start w:val="1"/>
      <w:numFmt w:val="bullet"/>
      <w:lvlText w:val="●"/>
      <w:lvlJc w:val="left"/>
      <w:pPr>
        <w:ind w:left="840" w:hanging="4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67C96AE">
      <w:start w:val="1"/>
      <w:numFmt w:val="bullet"/>
      <w:lvlText w:val="○"/>
      <w:lvlJc w:val="left"/>
      <w:pPr>
        <w:ind w:left="153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2B09B8E">
      <w:start w:val="1"/>
      <w:numFmt w:val="bullet"/>
      <w:lvlText w:val="■"/>
      <w:lvlJc w:val="left"/>
      <w:pPr>
        <w:ind w:left="22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7765014">
      <w:start w:val="1"/>
      <w:numFmt w:val="bullet"/>
      <w:lvlText w:val="●"/>
      <w:lvlJc w:val="left"/>
      <w:pPr>
        <w:ind w:left="29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F0C0FBA">
      <w:start w:val="1"/>
      <w:numFmt w:val="bullet"/>
      <w:lvlText w:val="○"/>
      <w:lvlJc w:val="left"/>
      <w:pPr>
        <w:ind w:left="369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1962582">
      <w:start w:val="1"/>
      <w:numFmt w:val="bullet"/>
      <w:lvlText w:val="■"/>
      <w:lvlJc w:val="left"/>
      <w:pPr>
        <w:ind w:left="441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FC0A4D6">
      <w:start w:val="1"/>
      <w:numFmt w:val="bullet"/>
      <w:lvlText w:val="●"/>
      <w:lvlJc w:val="left"/>
      <w:pPr>
        <w:ind w:left="513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D8A9148">
      <w:start w:val="1"/>
      <w:numFmt w:val="bullet"/>
      <w:lvlText w:val="○"/>
      <w:lvlJc w:val="left"/>
      <w:pPr>
        <w:ind w:left="58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5F46758">
      <w:start w:val="1"/>
      <w:numFmt w:val="bullet"/>
      <w:lvlText w:val="■"/>
      <w:lvlJc w:val="left"/>
      <w:pPr>
        <w:ind w:left="65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nsid w:val="5CD07049"/>
    <w:multiLevelType w:val="hybridMultilevel"/>
    <w:tmpl w:val="7C843B88"/>
    <w:numStyleLink w:val="ImportedStyle10"/>
  </w:abstractNum>
  <w:abstractNum w:abstractNumId="22">
    <w:nsid w:val="62325FDE"/>
    <w:multiLevelType w:val="hybridMultilevel"/>
    <w:tmpl w:val="01662204"/>
    <w:styleLink w:val="ImportedStyle12"/>
    <w:lvl w:ilvl="0" w:tplc="519EA5C4">
      <w:start w:val="1"/>
      <w:numFmt w:val="bullet"/>
      <w:lvlText w:val="●"/>
      <w:lvlJc w:val="left"/>
      <w:pPr>
        <w:ind w:left="840" w:hanging="4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CD25560">
      <w:start w:val="1"/>
      <w:numFmt w:val="bullet"/>
      <w:lvlText w:val="○"/>
      <w:lvlJc w:val="left"/>
      <w:pPr>
        <w:ind w:left="153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A7C79D6">
      <w:start w:val="1"/>
      <w:numFmt w:val="bullet"/>
      <w:lvlText w:val="■"/>
      <w:lvlJc w:val="left"/>
      <w:pPr>
        <w:ind w:left="22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D1C2A06">
      <w:start w:val="1"/>
      <w:numFmt w:val="bullet"/>
      <w:lvlText w:val="●"/>
      <w:lvlJc w:val="left"/>
      <w:pPr>
        <w:ind w:left="29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AB0FF8A">
      <w:start w:val="1"/>
      <w:numFmt w:val="bullet"/>
      <w:lvlText w:val="○"/>
      <w:lvlJc w:val="left"/>
      <w:pPr>
        <w:ind w:left="369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30E41F0">
      <w:start w:val="1"/>
      <w:numFmt w:val="bullet"/>
      <w:lvlText w:val="■"/>
      <w:lvlJc w:val="left"/>
      <w:pPr>
        <w:ind w:left="441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07AAE9E">
      <w:start w:val="1"/>
      <w:numFmt w:val="bullet"/>
      <w:lvlText w:val="●"/>
      <w:lvlJc w:val="left"/>
      <w:pPr>
        <w:ind w:left="513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E7E1C6A">
      <w:start w:val="1"/>
      <w:numFmt w:val="bullet"/>
      <w:lvlText w:val="○"/>
      <w:lvlJc w:val="left"/>
      <w:pPr>
        <w:ind w:left="58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6AAEE10">
      <w:start w:val="1"/>
      <w:numFmt w:val="bullet"/>
      <w:lvlText w:val="■"/>
      <w:lvlJc w:val="left"/>
      <w:pPr>
        <w:ind w:left="65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3">
    <w:nsid w:val="7984211B"/>
    <w:multiLevelType w:val="hybridMultilevel"/>
    <w:tmpl w:val="71309D22"/>
    <w:styleLink w:val="ImportedStyle11"/>
    <w:lvl w:ilvl="0" w:tplc="AD1A444A">
      <w:start w:val="1"/>
      <w:numFmt w:val="bullet"/>
      <w:lvlText w:val="●"/>
      <w:lvlJc w:val="left"/>
      <w:pPr>
        <w:ind w:left="840" w:hanging="4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5FCB152">
      <w:start w:val="1"/>
      <w:numFmt w:val="bullet"/>
      <w:lvlText w:val="○"/>
      <w:lvlJc w:val="left"/>
      <w:pPr>
        <w:ind w:left="153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9A85EF2">
      <w:start w:val="1"/>
      <w:numFmt w:val="bullet"/>
      <w:lvlText w:val="■"/>
      <w:lvlJc w:val="left"/>
      <w:pPr>
        <w:ind w:left="22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39EABE0">
      <w:start w:val="1"/>
      <w:numFmt w:val="bullet"/>
      <w:lvlText w:val="●"/>
      <w:lvlJc w:val="left"/>
      <w:pPr>
        <w:ind w:left="29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F9C256A">
      <w:start w:val="1"/>
      <w:numFmt w:val="bullet"/>
      <w:lvlText w:val="○"/>
      <w:lvlJc w:val="left"/>
      <w:pPr>
        <w:ind w:left="369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98642FC">
      <w:start w:val="1"/>
      <w:numFmt w:val="bullet"/>
      <w:lvlText w:val="■"/>
      <w:lvlJc w:val="left"/>
      <w:pPr>
        <w:ind w:left="441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F64685C">
      <w:start w:val="1"/>
      <w:numFmt w:val="bullet"/>
      <w:lvlText w:val="●"/>
      <w:lvlJc w:val="left"/>
      <w:pPr>
        <w:ind w:left="513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F0C5FD8">
      <w:start w:val="1"/>
      <w:numFmt w:val="bullet"/>
      <w:lvlText w:val="○"/>
      <w:lvlJc w:val="left"/>
      <w:pPr>
        <w:ind w:left="585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99EC198">
      <w:start w:val="1"/>
      <w:numFmt w:val="bullet"/>
      <w:lvlText w:val="■"/>
      <w:lvlJc w:val="left"/>
      <w:pPr>
        <w:ind w:left="6570" w:hanging="45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9"/>
  </w:num>
  <w:num w:numId="2">
    <w:abstractNumId w:val="6"/>
  </w:num>
  <w:num w:numId="3">
    <w:abstractNumId w:val="20"/>
  </w:num>
  <w:num w:numId="4">
    <w:abstractNumId w:val="13"/>
  </w:num>
  <w:num w:numId="5">
    <w:abstractNumId w:val="15"/>
  </w:num>
  <w:num w:numId="6">
    <w:abstractNumId w:val="1"/>
  </w:num>
  <w:num w:numId="7">
    <w:abstractNumId w:val="12"/>
  </w:num>
  <w:num w:numId="8">
    <w:abstractNumId w:val="10"/>
  </w:num>
  <w:num w:numId="9">
    <w:abstractNumId w:val="0"/>
  </w:num>
  <w:num w:numId="10">
    <w:abstractNumId w:val="21"/>
  </w:num>
  <w:num w:numId="11">
    <w:abstractNumId w:val="23"/>
  </w:num>
  <w:num w:numId="12">
    <w:abstractNumId w:val="14"/>
  </w:num>
  <w:num w:numId="13">
    <w:abstractNumId w:val="22"/>
  </w:num>
  <w:num w:numId="14">
    <w:abstractNumId w:val="11"/>
  </w:num>
  <w:num w:numId="15">
    <w:abstractNumId w:val="8"/>
  </w:num>
  <w:num w:numId="16">
    <w:abstractNumId w:val="9"/>
  </w:num>
  <w:num w:numId="17">
    <w:abstractNumId w:val="18"/>
  </w:num>
  <w:num w:numId="18">
    <w:abstractNumId w:val="16"/>
  </w:num>
  <w:num w:numId="19">
    <w:abstractNumId w:val="3"/>
  </w:num>
  <w:num w:numId="20">
    <w:abstractNumId w:val="17"/>
  </w:num>
  <w:num w:numId="21">
    <w:abstractNumId w:val="4"/>
  </w:num>
  <w:num w:numId="22">
    <w:abstractNumId w:val="5"/>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A6"/>
    <w:rsid w:val="000570CA"/>
    <w:rsid w:val="006F0574"/>
    <w:rsid w:val="00BB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BB6EA6"/>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numbering" w:customStyle="1" w:styleId="ImportedStyle6">
    <w:name w:val="Imported Style 6"/>
    <w:rsid w:val="00BB6EA6"/>
    <w:pPr>
      <w:numPr>
        <w:numId w:val="1"/>
      </w:numPr>
    </w:pPr>
  </w:style>
  <w:style w:type="numbering" w:customStyle="1" w:styleId="ImportedStyle7">
    <w:name w:val="Imported Style 7"/>
    <w:rsid w:val="00BB6EA6"/>
    <w:pPr>
      <w:numPr>
        <w:numId w:val="3"/>
      </w:numPr>
    </w:pPr>
  </w:style>
  <w:style w:type="numbering" w:customStyle="1" w:styleId="ImportedStyle8">
    <w:name w:val="Imported Style 8"/>
    <w:rsid w:val="00BB6EA6"/>
    <w:pPr>
      <w:numPr>
        <w:numId w:val="5"/>
      </w:numPr>
    </w:pPr>
  </w:style>
  <w:style w:type="numbering" w:customStyle="1" w:styleId="ImportedStyle9">
    <w:name w:val="Imported Style 9"/>
    <w:rsid w:val="00BB6EA6"/>
    <w:pPr>
      <w:numPr>
        <w:numId w:val="7"/>
      </w:numPr>
    </w:pPr>
  </w:style>
  <w:style w:type="numbering" w:customStyle="1" w:styleId="ImportedStyle10">
    <w:name w:val="Imported Style 10"/>
    <w:rsid w:val="00BB6EA6"/>
    <w:pPr>
      <w:numPr>
        <w:numId w:val="9"/>
      </w:numPr>
    </w:pPr>
  </w:style>
  <w:style w:type="numbering" w:customStyle="1" w:styleId="ImportedStyle11">
    <w:name w:val="Imported Style 11"/>
    <w:rsid w:val="00BB6EA6"/>
    <w:pPr>
      <w:numPr>
        <w:numId w:val="11"/>
      </w:numPr>
    </w:pPr>
  </w:style>
  <w:style w:type="numbering" w:customStyle="1" w:styleId="ImportedStyle12">
    <w:name w:val="Imported Style 12"/>
    <w:rsid w:val="00BB6EA6"/>
    <w:pPr>
      <w:numPr>
        <w:numId w:val="13"/>
      </w:numPr>
    </w:pPr>
  </w:style>
  <w:style w:type="numbering" w:customStyle="1" w:styleId="ImportedStyle13">
    <w:name w:val="Imported Style 13"/>
    <w:rsid w:val="00BB6EA6"/>
    <w:pPr>
      <w:numPr>
        <w:numId w:val="15"/>
      </w:numPr>
    </w:pPr>
  </w:style>
  <w:style w:type="numbering" w:customStyle="1" w:styleId="ImportedStyle14">
    <w:name w:val="Imported Style 14"/>
    <w:rsid w:val="00BB6EA6"/>
    <w:pPr>
      <w:numPr>
        <w:numId w:val="17"/>
      </w:numPr>
    </w:pPr>
  </w:style>
  <w:style w:type="numbering" w:customStyle="1" w:styleId="ImportedStyle15">
    <w:name w:val="Imported Style 15"/>
    <w:rsid w:val="00BB6EA6"/>
    <w:pPr>
      <w:numPr>
        <w:numId w:val="19"/>
      </w:numPr>
    </w:pPr>
  </w:style>
  <w:style w:type="numbering" w:customStyle="1" w:styleId="ImportedStyle16">
    <w:name w:val="Imported Style 16"/>
    <w:rsid w:val="00BB6EA6"/>
    <w:pPr>
      <w:numPr>
        <w:numId w:val="21"/>
      </w:numPr>
    </w:pPr>
  </w:style>
  <w:style w:type="numbering" w:customStyle="1" w:styleId="ImportedStyle17">
    <w:name w:val="Imported Style 17"/>
    <w:rsid w:val="00BB6EA6"/>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BB6EA6"/>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numbering" w:customStyle="1" w:styleId="ImportedStyle6">
    <w:name w:val="Imported Style 6"/>
    <w:rsid w:val="00BB6EA6"/>
    <w:pPr>
      <w:numPr>
        <w:numId w:val="1"/>
      </w:numPr>
    </w:pPr>
  </w:style>
  <w:style w:type="numbering" w:customStyle="1" w:styleId="ImportedStyle7">
    <w:name w:val="Imported Style 7"/>
    <w:rsid w:val="00BB6EA6"/>
    <w:pPr>
      <w:numPr>
        <w:numId w:val="3"/>
      </w:numPr>
    </w:pPr>
  </w:style>
  <w:style w:type="numbering" w:customStyle="1" w:styleId="ImportedStyle8">
    <w:name w:val="Imported Style 8"/>
    <w:rsid w:val="00BB6EA6"/>
    <w:pPr>
      <w:numPr>
        <w:numId w:val="5"/>
      </w:numPr>
    </w:pPr>
  </w:style>
  <w:style w:type="numbering" w:customStyle="1" w:styleId="ImportedStyle9">
    <w:name w:val="Imported Style 9"/>
    <w:rsid w:val="00BB6EA6"/>
    <w:pPr>
      <w:numPr>
        <w:numId w:val="7"/>
      </w:numPr>
    </w:pPr>
  </w:style>
  <w:style w:type="numbering" w:customStyle="1" w:styleId="ImportedStyle10">
    <w:name w:val="Imported Style 10"/>
    <w:rsid w:val="00BB6EA6"/>
    <w:pPr>
      <w:numPr>
        <w:numId w:val="9"/>
      </w:numPr>
    </w:pPr>
  </w:style>
  <w:style w:type="numbering" w:customStyle="1" w:styleId="ImportedStyle11">
    <w:name w:val="Imported Style 11"/>
    <w:rsid w:val="00BB6EA6"/>
    <w:pPr>
      <w:numPr>
        <w:numId w:val="11"/>
      </w:numPr>
    </w:pPr>
  </w:style>
  <w:style w:type="numbering" w:customStyle="1" w:styleId="ImportedStyle12">
    <w:name w:val="Imported Style 12"/>
    <w:rsid w:val="00BB6EA6"/>
    <w:pPr>
      <w:numPr>
        <w:numId w:val="13"/>
      </w:numPr>
    </w:pPr>
  </w:style>
  <w:style w:type="numbering" w:customStyle="1" w:styleId="ImportedStyle13">
    <w:name w:val="Imported Style 13"/>
    <w:rsid w:val="00BB6EA6"/>
    <w:pPr>
      <w:numPr>
        <w:numId w:val="15"/>
      </w:numPr>
    </w:pPr>
  </w:style>
  <w:style w:type="numbering" w:customStyle="1" w:styleId="ImportedStyle14">
    <w:name w:val="Imported Style 14"/>
    <w:rsid w:val="00BB6EA6"/>
    <w:pPr>
      <w:numPr>
        <w:numId w:val="17"/>
      </w:numPr>
    </w:pPr>
  </w:style>
  <w:style w:type="numbering" w:customStyle="1" w:styleId="ImportedStyle15">
    <w:name w:val="Imported Style 15"/>
    <w:rsid w:val="00BB6EA6"/>
    <w:pPr>
      <w:numPr>
        <w:numId w:val="19"/>
      </w:numPr>
    </w:pPr>
  </w:style>
  <w:style w:type="numbering" w:customStyle="1" w:styleId="ImportedStyle16">
    <w:name w:val="Imported Style 16"/>
    <w:rsid w:val="00BB6EA6"/>
    <w:pPr>
      <w:numPr>
        <w:numId w:val="21"/>
      </w:numPr>
    </w:pPr>
  </w:style>
  <w:style w:type="numbering" w:customStyle="1" w:styleId="ImportedStyle17">
    <w:name w:val="Imported Style 17"/>
    <w:rsid w:val="00BB6EA6"/>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Valynda Mayes</dc:creator>
  <cp:lastModifiedBy>Valynda Mayes</cp:lastModifiedBy>
  <cp:revision>1</cp:revision>
  <dcterms:created xsi:type="dcterms:W3CDTF">2020-01-06T22:33:00Z</dcterms:created>
  <dcterms:modified xsi:type="dcterms:W3CDTF">2020-01-06T22:33:00Z</dcterms:modified>
</cp:coreProperties>
</file>