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A5" w:rsidRPr="000B3D9A" w:rsidRDefault="00CA7C31" w:rsidP="00BB441E">
      <w:pPr>
        <w:spacing w:after="0" w:line="480" w:lineRule="auto"/>
        <w:jc w:val="center"/>
        <w:rPr>
          <w:rFonts w:ascii="Times New Roman" w:hAnsi="Times New Roman" w:cs="Times New Roman"/>
          <w:b/>
        </w:rPr>
      </w:pPr>
      <w:r w:rsidRPr="000B3D9A">
        <w:rPr>
          <w:rFonts w:ascii="Times New Roman" w:hAnsi="Times New Roman" w:cs="Times New Roman"/>
          <w:b/>
        </w:rPr>
        <w:t>Living Things Mini-Unit</w:t>
      </w:r>
    </w:p>
    <w:p w:rsidR="003F13EA" w:rsidRPr="000B3D9A" w:rsidRDefault="003F13EA" w:rsidP="00BB441E">
      <w:pPr>
        <w:spacing w:after="0" w:line="480" w:lineRule="auto"/>
        <w:rPr>
          <w:rFonts w:ascii="Times New Roman" w:hAnsi="Times New Roman" w:cs="Times New Roman"/>
        </w:rPr>
      </w:pPr>
      <w:r w:rsidRPr="000B3D9A">
        <w:rPr>
          <w:rFonts w:ascii="Times New Roman" w:hAnsi="Times New Roman" w:cs="Times New Roman"/>
          <w:b/>
        </w:rPr>
        <w:t xml:space="preserve">Experience </w:t>
      </w:r>
      <w:r w:rsidR="0012176C" w:rsidRPr="000B3D9A">
        <w:rPr>
          <w:rFonts w:ascii="Times New Roman" w:hAnsi="Times New Roman" w:cs="Times New Roman"/>
          <w:b/>
        </w:rPr>
        <w:t>One:</w:t>
      </w:r>
      <w:r w:rsidR="0012176C" w:rsidRPr="000B3D9A">
        <w:rPr>
          <w:rFonts w:ascii="Times New Roman" w:hAnsi="Times New Roman" w:cs="Times New Roman"/>
        </w:rPr>
        <w:t xml:space="preserve"> Students </w:t>
      </w:r>
      <w:r w:rsidR="00C979E5" w:rsidRPr="000B3D9A">
        <w:rPr>
          <w:rFonts w:ascii="Times New Roman" w:hAnsi="Times New Roman" w:cs="Times New Roman"/>
        </w:rPr>
        <w:t>observe</w:t>
      </w:r>
      <w:r w:rsidR="006911C4" w:rsidRPr="000B3D9A">
        <w:rPr>
          <w:rFonts w:ascii="Times New Roman" w:hAnsi="Times New Roman" w:cs="Times New Roman"/>
        </w:rPr>
        <w:t xml:space="preserve"> one type of animal</w:t>
      </w:r>
      <w:r w:rsidR="00B90227" w:rsidRPr="000B3D9A">
        <w:rPr>
          <w:rFonts w:ascii="Times New Roman" w:hAnsi="Times New Roman" w:cs="Times New Roman"/>
        </w:rPr>
        <w:t xml:space="preserve"> (mealworms or earthworms)</w:t>
      </w:r>
      <w:r w:rsidR="0012176C" w:rsidRPr="000B3D9A">
        <w:rPr>
          <w:rFonts w:ascii="Times New Roman" w:hAnsi="Times New Roman" w:cs="Times New Roman"/>
        </w:rPr>
        <w:t xml:space="preserve"> </w:t>
      </w:r>
      <w:r w:rsidRPr="000B3D9A">
        <w:rPr>
          <w:rFonts w:ascii="Times New Roman" w:hAnsi="Times New Roman" w:cs="Times New Roman"/>
        </w:rPr>
        <w:t xml:space="preserve">on plastic plates </w:t>
      </w:r>
      <w:r w:rsidR="0012176C" w:rsidRPr="000B3D9A">
        <w:rPr>
          <w:rFonts w:ascii="Times New Roman" w:hAnsi="Times New Roman" w:cs="Times New Roman"/>
        </w:rPr>
        <w:t>using hand lenses</w:t>
      </w:r>
      <w:r w:rsidR="00B90227" w:rsidRPr="000B3D9A">
        <w:rPr>
          <w:rFonts w:ascii="Times New Roman" w:hAnsi="Times New Roman" w:cs="Times New Roman"/>
        </w:rPr>
        <w:t>.</w:t>
      </w:r>
      <w:r w:rsidR="00C979E5" w:rsidRPr="000B3D9A">
        <w:rPr>
          <w:rFonts w:ascii="Times New Roman" w:hAnsi="Times New Roman" w:cs="Times New Roman"/>
        </w:rPr>
        <w:t xml:space="preserve"> </w:t>
      </w:r>
      <w:r w:rsidR="00B90227" w:rsidRPr="000B3D9A">
        <w:rPr>
          <w:rFonts w:ascii="Times New Roman" w:hAnsi="Times New Roman" w:cs="Times New Roman"/>
        </w:rPr>
        <w:t>They</w:t>
      </w:r>
      <w:r w:rsidR="0012176C" w:rsidRPr="000B3D9A">
        <w:rPr>
          <w:rFonts w:ascii="Times New Roman" w:hAnsi="Times New Roman" w:cs="Times New Roman"/>
        </w:rPr>
        <w:t xml:space="preserve"> </w:t>
      </w:r>
      <w:r w:rsidR="008329A6" w:rsidRPr="000B3D9A">
        <w:rPr>
          <w:rFonts w:ascii="Times New Roman" w:hAnsi="Times New Roman" w:cs="Times New Roman"/>
        </w:rPr>
        <w:t>discuss and</w:t>
      </w:r>
      <w:r w:rsidRPr="000B3D9A">
        <w:rPr>
          <w:rFonts w:ascii="Times New Roman" w:hAnsi="Times New Roman" w:cs="Times New Roman"/>
        </w:rPr>
        <w:t xml:space="preserve"> draw their observations of the animals’</w:t>
      </w:r>
      <w:r w:rsidR="0012176C" w:rsidRPr="000B3D9A">
        <w:rPr>
          <w:rFonts w:ascii="Times New Roman" w:hAnsi="Times New Roman" w:cs="Times New Roman"/>
        </w:rPr>
        <w:t xml:space="preserve"> physical </w:t>
      </w:r>
      <w:proofErr w:type="spellStart"/>
      <w:r w:rsidR="0012176C" w:rsidRPr="000B3D9A">
        <w:rPr>
          <w:rFonts w:ascii="Times New Roman" w:hAnsi="Times New Roman" w:cs="Times New Roman"/>
        </w:rPr>
        <w:t>charateristics</w:t>
      </w:r>
      <w:proofErr w:type="spellEnd"/>
      <w:r w:rsidR="0012176C" w:rsidRPr="000B3D9A">
        <w:rPr>
          <w:rFonts w:ascii="Times New Roman" w:hAnsi="Times New Roman" w:cs="Times New Roman"/>
        </w:rPr>
        <w:t xml:space="preserve"> and behavior</w:t>
      </w:r>
      <w:r w:rsidR="006911C4" w:rsidRPr="000B3D9A">
        <w:rPr>
          <w:rFonts w:ascii="Times New Roman" w:hAnsi="Times New Roman" w:cs="Times New Roman"/>
        </w:rPr>
        <w:t xml:space="preserve">. They </w:t>
      </w:r>
      <w:r w:rsidR="00031F3D" w:rsidRPr="000B3D9A">
        <w:rPr>
          <w:rFonts w:ascii="Times New Roman" w:hAnsi="Times New Roman" w:cs="Times New Roman"/>
        </w:rPr>
        <w:t>begin to</w:t>
      </w:r>
      <w:r w:rsidR="006911C4" w:rsidRPr="000B3D9A">
        <w:rPr>
          <w:rFonts w:ascii="Times New Roman" w:hAnsi="Times New Roman" w:cs="Times New Roman"/>
        </w:rPr>
        <w:t xml:space="preserve"> share ideas about how </w:t>
      </w:r>
      <w:proofErr w:type="spellStart"/>
      <w:r w:rsidR="006911C4" w:rsidRPr="000B3D9A">
        <w:rPr>
          <w:rFonts w:ascii="Times New Roman" w:hAnsi="Times New Roman" w:cs="Times New Roman"/>
        </w:rPr>
        <w:t>its</w:t>
      </w:r>
      <w:proofErr w:type="spellEnd"/>
      <w:r w:rsidR="006911C4" w:rsidRPr="000B3D9A">
        <w:rPr>
          <w:rFonts w:ascii="Times New Roman" w:hAnsi="Times New Roman" w:cs="Times New Roman"/>
        </w:rPr>
        <w:t xml:space="preserve"> different</w:t>
      </w:r>
      <w:r w:rsidR="00031F3D" w:rsidRPr="000B3D9A">
        <w:rPr>
          <w:rFonts w:ascii="Times New Roman" w:hAnsi="Times New Roman" w:cs="Times New Roman"/>
        </w:rPr>
        <w:t xml:space="preserve"> parts</w:t>
      </w:r>
      <w:r w:rsidR="006911C4" w:rsidRPr="000B3D9A">
        <w:rPr>
          <w:rFonts w:ascii="Times New Roman" w:hAnsi="Times New Roman" w:cs="Times New Roman"/>
        </w:rPr>
        <w:t xml:space="preserve"> function and to make</w:t>
      </w:r>
      <w:r w:rsidR="00C979E5" w:rsidRPr="000B3D9A">
        <w:rPr>
          <w:rFonts w:ascii="Times New Roman" w:hAnsi="Times New Roman" w:cs="Times New Roman"/>
        </w:rPr>
        <w:t xml:space="preserve"> tenta</w:t>
      </w:r>
      <w:r w:rsidRPr="000B3D9A">
        <w:rPr>
          <w:rFonts w:ascii="Times New Roman" w:hAnsi="Times New Roman" w:cs="Times New Roman"/>
        </w:rPr>
        <w:t>tive claims about how the animal uses it</w:t>
      </w:r>
      <w:r w:rsidR="0012176C" w:rsidRPr="000B3D9A">
        <w:rPr>
          <w:rFonts w:ascii="Times New Roman" w:hAnsi="Times New Roman" w:cs="Times New Roman"/>
        </w:rPr>
        <w:t xml:space="preserve"> </w:t>
      </w:r>
      <w:r w:rsidRPr="000B3D9A">
        <w:rPr>
          <w:rFonts w:ascii="Times New Roman" w:hAnsi="Times New Roman" w:cs="Times New Roman"/>
        </w:rPr>
        <w:t>external parts to eat, move</w:t>
      </w:r>
      <w:r w:rsidR="00031F3D" w:rsidRPr="000B3D9A">
        <w:rPr>
          <w:rFonts w:ascii="Times New Roman" w:hAnsi="Times New Roman" w:cs="Times New Roman"/>
        </w:rPr>
        <w:t>, and take in information about its</w:t>
      </w:r>
      <w:r w:rsidR="00B06835" w:rsidRPr="000B3D9A">
        <w:rPr>
          <w:rFonts w:ascii="Times New Roman" w:hAnsi="Times New Roman" w:cs="Times New Roman"/>
        </w:rPr>
        <w:t xml:space="preserve"> </w:t>
      </w:r>
      <w:r w:rsidRPr="000B3D9A">
        <w:rPr>
          <w:rFonts w:ascii="Times New Roman" w:hAnsi="Times New Roman" w:cs="Times New Roman"/>
        </w:rPr>
        <w:t>environment</w:t>
      </w:r>
      <w:r w:rsidR="00C979E5" w:rsidRPr="000B3D9A">
        <w:rPr>
          <w:rFonts w:ascii="Times New Roman" w:hAnsi="Times New Roman" w:cs="Times New Roman"/>
        </w:rPr>
        <w:t>.</w:t>
      </w:r>
      <w:r w:rsidR="0012176C" w:rsidRPr="000B3D9A">
        <w:rPr>
          <w:rFonts w:ascii="Times New Roman" w:hAnsi="Times New Roman" w:cs="Times New Roman"/>
        </w:rPr>
        <w:t xml:space="preserve"> </w:t>
      </w:r>
      <w:r w:rsidR="00031F3D" w:rsidRPr="000B3D9A">
        <w:rPr>
          <w:rFonts w:ascii="Times New Roman" w:hAnsi="Times New Roman" w:cs="Times New Roman"/>
        </w:rPr>
        <w:t>With teacher support, students record</w:t>
      </w:r>
      <w:r w:rsidR="0012176C" w:rsidRPr="000B3D9A">
        <w:rPr>
          <w:rFonts w:ascii="Times New Roman" w:hAnsi="Times New Roman" w:cs="Times New Roman"/>
        </w:rPr>
        <w:t xml:space="preserve"> their observations</w:t>
      </w:r>
      <w:r w:rsidRPr="000B3D9A">
        <w:rPr>
          <w:rFonts w:ascii="Times New Roman" w:hAnsi="Times New Roman" w:cs="Times New Roman"/>
        </w:rPr>
        <w:t xml:space="preserve"> and claims</w:t>
      </w:r>
      <w:r w:rsidR="0012176C" w:rsidRPr="000B3D9A">
        <w:rPr>
          <w:rFonts w:ascii="Times New Roman" w:hAnsi="Times New Roman" w:cs="Times New Roman"/>
        </w:rPr>
        <w:t xml:space="preserve"> </w:t>
      </w:r>
      <w:r w:rsidR="00031F3D" w:rsidRPr="000B3D9A">
        <w:rPr>
          <w:rFonts w:ascii="Times New Roman" w:hAnsi="Times New Roman" w:cs="Times New Roman"/>
        </w:rPr>
        <w:t xml:space="preserve">in a science notebook or </w:t>
      </w:r>
      <w:r w:rsidR="002B1F88" w:rsidRPr="000B3D9A">
        <w:rPr>
          <w:rFonts w:ascii="Times New Roman" w:hAnsi="Times New Roman" w:cs="Times New Roman"/>
        </w:rPr>
        <w:t>on a class chart.</w:t>
      </w:r>
      <w:r w:rsidR="00C979E5" w:rsidRPr="000B3D9A">
        <w:rPr>
          <w:rFonts w:ascii="Times New Roman" w:hAnsi="Times New Roman" w:cs="Times New Roman"/>
        </w:rPr>
        <w:t xml:space="preserve"> </w:t>
      </w:r>
    </w:p>
    <w:p w:rsidR="003F13EA" w:rsidRPr="000B3D9A" w:rsidRDefault="003F13EA" w:rsidP="00BB441E">
      <w:pPr>
        <w:spacing w:after="0" w:line="480" w:lineRule="auto"/>
        <w:rPr>
          <w:rFonts w:ascii="Times New Roman" w:hAnsi="Times New Roman" w:cs="Times New Roman"/>
        </w:rPr>
      </w:pPr>
      <w:r w:rsidRPr="000B3D9A">
        <w:rPr>
          <w:rFonts w:ascii="Times New Roman" w:hAnsi="Times New Roman" w:cs="Times New Roman"/>
          <w:b/>
        </w:rPr>
        <w:t>Experience Two:</w:t>
      </w:r>
      <w:r w:rsidR="003D3A29" w:rsidRPr="000B3D9A">
        <w:rPr>
          <w:rFonts w:ascii="Times New Roman" w:hAnsi="Times New Roman" w:cs="Times New Roman"/>
        </w:rPr>
        <w:t xml:space="preserve"> Students collect, </w:t>
      </w:r>
      <w:r w:rsidRPr="000B3D9A">
        <w:rPr>
          <w:rFonts w:ascii="Times New Roman" w:hAnsi="Times New Roman" w:cs="Times New Roman"/>
        </w:rPr>
        <w:t>record</w:t>
      </w:r>
      <w:r w:rsidR="003D3A29" w:rsidRPr="000B3D9A">
        <w:rPr>
          <w:rFonts w:ascii="Times New Roman" w:hAnsi="Times New Roman" w:cs="Times New Roman"/>
        </w:rPr>
        <w:t>, and discuss their observations and ideas about</w:t>
      </w:r>
      <w:r w:rsidRPr="000B3D9A">
        <w:rPr>
          <w:rFonts w:ascii="Times New Roman" w:hAnsi="Times New Roman" w:cs="Times New Roman"/>
        </w:rPr>
        <w:t xml:space="preserve"> a second an</w:t>
      </w:r>
      <w:r w:rsidR="00B90227" w:rsidRPr="000B3D9A">
        <w:rPr>
          <w:rFonts w:ascii="Times New Roman" w:hAnsi="Times New Roman" w:cs="Times New Roman"/>
        </w:rPr>
        <w:t>imal</w:t>
      </w:r>
      <w:r w:rsidRPr="000B3D9A">
        <w:rPr>
          <w:rFonts w:ascii="Times New Roman" w:hAnsi="Times New Roman" w:cs="Times New Roman"/>
        </w:rPr>
        <w:t>.</w:t>
      </w:r>
      <w:r w:rsidR="00B90227" w:rsidRPr="000B3D9A">
        <w:rPr>
          <w:rFonts w:ascii="Times New Roman" w:hAnsi="Times New Roman" w:cs="Times New Roman"/>
        </w:rPr>
        <w:t xml:space="preserve"> </w:t>
      </w:r>
      <w:r w:rsidR="00163DA4" w:rsidRPr="000B3D9A">
        <w:rPr>
          <w:rFonts w:ascii="Times New Roman" w:hAnsi="Times New Roman" w:cs="Times New Roman"/>
        </w:rPr>
        <w:t>Teachers draw out children’s in and out-of-school experiences with the two animals they have investigated in order to provide more data on which to base claims. For example, students in one classroom who had previous investigated lady bugs made a claim that mealworms were actually insects and not worms at all. Students in another classroom who had collected earthworms at home were able to share their observations of how worms moved in their natural habitat.</w:t>
      </w:r>
    </w:p>
    <w:p w:rsidR="00C979E5" w:rsidRPr="000B3D9A" w:rsidRDefault="003F13EA" w:rsidP="00BB441E">
      <w:pPr>
        <w:spacing w:after="0" w:line="480" w:lineRule="auto"/>
        <w:rPr>
          <w:rFonts w:ascii="Times New Roman" w:hAnsi="Times New Roman"/>
        </w:rPr>
      </w:pPr>
      <w:r w:rsidRPr="000B3D9A">
        <w:rPr>
          <w:rFonts w:ascii="Times New Roman" w:hAnsi="Times New Roman" w:cs="Times New Roman"/>
          <w:b/>
        </w:rPr>
        <w:t>Experience Three:</w:t>
      </w:r>
      <w:r w:rsidRPr="000B3D9A">
        <w:rPr>
          <w:rFonts w:ascii="Times New Roman" w:hAnsi="Times New Roman" w:cs="Times New Roman"/>
        </w:rPr>
        <w:t xml:space="preserve"> </w:t>
      </w:r>
      <w:r w:rsidR="00B90227" w:rsidRPr="000B3D9A">
        <w:rPr>
          <w:rFonts w:ascii="Times New Roman" w:hAnsi="Times New Roman" w:cs="Times New Roman"/>
        </w:rPr>
        <w:t>S</w:t>
      </w:r>
      <w:r w:rsidR="00CA7C31" w:rsidRPr="000B3D9A">
        <w:rPr>
          <w:rFonts w:ascii="Times New Roman" w:hAnsi="Times New Roman" w:cs="Times New Roman"/>
        </w:rPr>
        <w:t xml:space="preserve">tudents </w:t>
      </w:r>
      <w:r w:rsidR="00EF7D8C" w:rsidRPr="000B3D9A">
        <w:rPr>
          <w:rFonts w:ascii="Times New Roman" w:hAnsi="Times New Roman" w:cs="Times New Roman"/>
        </w:rPr>
        <w:t>observe</w:t>
      </w:r>
      <w:r w:rsidR="00B90227" w:rsidRPr="000B3D9A">
        <w:rPr>
          <w:rFonts w:ascii="Times New Roman" w:hAnsi="Times New Roman" w:cs="Times New Roman"/>
        </w:rPr>
        <w:t xml:space="preserve"> two of the </w:t>
      </w:r>
      <w:proofErr w:type="gramStart"/>
      <w:r w:rsidR="00B90227" w:rsidRPr="000B3D9A">
        <w:rPr>
          <w:rFonts w:ascii="Times New Roman" w:hAnsi="Times New Roman" w:cs="Times New Roman"/>
        </w:rPr>
        <w:t>animals</w:t>
      </w:r>
      <w:proofErr w:type="gramEnd"/>
      <w:r w:rsidR="00CA7C31" w:rsidRPr="000B3D9A">
        <w:rPr>
          <w:rFonts w:ascii="Times New Roman" w:hAnsi="Times New Roman" w:cs="Times New Roman"/>
        </w:rPr>
        <w:t xml:space="preserve"> side by side</w:t>
      </w:r>
      <w:r w:rsidR="00B90227" w:rsidRPr="000B3D9A">
        <w:rPr>
          <w:rFonts w:ascii="Times New Roman" w:hAnsi="Times New Roman" w:cs="Times New Roman"/>
        </w:rPr>
        <w:t xml:space="preserve"> in order </w:t>
      </w:r>
      <w:r w:rsidR="00115AFF" w:rsidRPr="000B3D9A">
        <w:rPr>
          <w:rFonts w:ascii="Times New Roman" w:hAnsi="Times New Roman"/>
        </w:rPr>
        <w:t xml:space="preserve">to make </w:t>
      </w:r>
      <w:r w:rsidR="00B90227" w:rsidRPr="000B3D9A">
        <w:rPr>
          <w:rFonts w:ascii="Times New Roman" w:hAnsi="Times New Roman"/>
        </w:rPr>
        <w:t xml:space="preserve">direct comparisons of their </w:t>
      </w:r>
      <w:r w:rsidR="00115AFF" w:rsidRPr="000B3D9A">
        <w:rPr>
          <w:rFonts w:ascii="Times New Roman" w:hAnsi="Times New Roman"/>
        </w:rPr>
        <w:t xml:space="preserve">external parts and </w:t>
      </w:r>
      <w:r w:rsidR="00B90227" w:rsidRPr="000B3D9A">
        <w:rPr>
          <w:rFonts w:ascii="Times New Roman" w:hAnsi="Times New Roman"/>
        </w:rPr>
        <w:t xml:space="preserve">claims about </w:t>
      </w:r>
      <w:r w:rsidR="00115AFF" w:rsidRPr="000B3D9A">
        <w:rPr>
          <w:rFonts w:ascii="Times New Roman" w:hAnsi="Times New Roman"/>
        </w:rPr>
        <w:t>th</w:t>
      </w:r>
      <w:r w:rsidR="00B90227" w:rsidRPr="000B3D9A">
        <w:rPr>
          <w:rFonts w:ascii="Times New Roman" w:hAnsi="Times New Roman"/>
        </w:rPr>
        <w:t xml:space="preserve">eir functions—how the </w:t>
      </w:r>
      <w:r w:rsidR="00115AFF" w:rsidRPr="000B3D9A">
        <w:rPr>
          <w:rFonts w:ascii="Times New Roman" w:hAnsi="Times New Roman"/>
        </w:rPr>
        <w:t>animal</w:t>
      </w:r>
      <w:r w:rsidR="00B90227" w:rsidRPr="000B3D9A">
        <w:rPr>
          <w:rFonts w:ascii="Times New Roman" w:hAnsi="Times New Roman"/>
        </w:rPr>
        <w:t>s’ parts help them</w:t>
      </w:r>
      <w:r w:rsidR="00115AFF" w:rsidRPr="000B3D9A">
        <w:rPr>
          <w:rFonts w:ascii="Times New Roman" w:hAnsi="Times New Roman"/>
        </w:rPr>
        <w:t xml:space="preserve"> survive, grow, and meet their needs</w:t>
      </w:r>
      <w:r w:rsidR="00B90227" w:rsidRPr="000B3D9A">
        <w:rPr>
          <w:rFonts w:ascii="Times New Roman" w:hAnsi="Times New Roman"/>
        </w:rPr>
        <w:t xml:space="preserve"> in their preferred environments (Soil for earthworms and red wrigglers, and oat bran for mealworms)</w:t>
      </w:r>
      <w:r w:rsidR="00115AFF" w:rsidRPr="000B3D9A">
        <w:rPr>
          <w:rFonts w:ascii="Times New Roman" w:hAnsi="Times New Roman"/>
        </w:rPr>
        <w:t>.</w:t>
      </w:r>
    </w:p>
    <w:p w:rsidR="00B06835" w:rsidRPr="000B3D9A" w:rsidRDefault="00B06835" w:rsidP="00BB441E">
      <w:pPr>
        <w:spacing w:after="0" w:line="480" w:lineRule="auto"/>
        <w:rPr>
          <w:rFonts w:ascii="Times New Roman" w:hAnsi="Times New Roman" w:cs="Times New Roman"/>
          <w:b/>
        </w:rPr>
      </w:pPr>
      <w:r w:rsidRPr="000B3D9A">
        <w:rPr>
          <w:rFonts w:ascii="Times New Roman" w:hAnsi="Times New Roman"/>
          <w:b/>
        </w:rPr>
        <w:t xml:space="preserve">Experience Four: </w:t>
      </w:r>
      <w:r w:rsidRPr="000B3D9A">
        <w:rPr>
          <w:rFonts w:ascii="Times New Roman" w:hAnsi="Times New Roman"/>
        </w:rPr>
        <w:t>Students do</w:t>
      </w:r>
      <w:r w:rsidR="00031F3D" w:rsidRPr="000B3D9A">
        <w:rPr>
          <w:rFonts w:ascii="Times New Roman" w:hAnsi="Times New Roman"/>
        </w:rPr>
        <w:t xml:space="preserve"> an</w:t>
      </w:r>
      <w:r w:rsidRPr="000B3D9A">
        <w:rPr>
          <w:rFonts w:ascii="Times New Roman" w:hAnsi="Times New Roman"/>
        </w:rPr>
        <w:t xml:space="preserve"> investigation to answer a specific question such as </w:t>
      </w:r>
      <w:r w:rsidRPr="000B3D9A">
        <w:rPr>
          <w:rFonts w:ascii="Times New Roman" w:hAnsi="Times New Roman"/>
          <w:i/>
        </w:rPr>
        <w:t xml:space="preserve">How does this animal respond to </w:t>
      </w:r>
      <w:proofErr w:type="gramStart"/>
      <w:r w:rsidRPr="000B3D9A">
        <w:rPr>
          <w:rFonts w:ascii="Times New Roman" w:hAnsi="Times New Roman"/>
          <w:i/>
        </w:rPr>
        <w:t>light?,</w:t>
      </w:r>
      <w:proofErr w:type="gramEnd"/>
      <w:r w:rsidRPr="000B3D9A">
        <w:rPr>
          <w:rFonts w:ascii="Times New Roman" w:hAnsi="Times New Roman"/>
          <w:i/>
        </w:rPr>
        <w:t xml:space="preserve"> Which substrate does this animal prefer?, or What food does this animal prefer?</w:t>
      </w:r>
      <w:r w:rsidRPr="000B3D9A">
        <w:rPr>
          <w:rFonts w:ascii="Times New Roman" w:hAnsi="Times New Roman"/>
        </w:rPr>
        <w:t xml:space="preserve"> </w:t>
      </w:r>
      <w:r w:rsidR="00031F3D" w:rsidRPr="000B3D9A">
        <w:rPr>
          <w:rFonts w:ascii="Times New Roman" w:hAnsi="Times New Roman"/>
        </w:rPr>
        <w:t>In this exp</w:t>
      </w:r>
      <w:r w:rsidR="003D3A29" w:rsidRPr="000B3D9A">
        <w:rPr>
          <w:rFonts w:ascii="Times New Roman" w:hAnsi="Times New Roman"/>
        </w:rPr>
        <w:t>erience, students mak</w:t>
      </w:r>
      <w:r w:rsidR="00031F3D" w:rsidRPr="000B3D9A">
        <w:rPr>
          <w:rFonts w:ascii="Times New Roman" w:hAnsi="Times New Roman"/>
        </w:rPr>
        <w:t>e predictions based on their previous observations of the animal</w:t>
      </w:r>
      <w:r w:rsidR="003D3A29" w:rsidRPr="000B3D9A">
        <w:rPr>
          <w:rFonts w:ascii="Times New Roman" w:hAnsi="Times New Roman"/>
        </w:rPr>
        <w:t>, conduct</w:t>
      </w:r>
      <w:r w:rsidR="00031F3D" w:rsidRPr="000B3D9A">
        <w:rPr>
          <w:rFonts w:ascii="Times New Roman" w:hAnsi="Times New Roman"/>
        </w:rPr>
        <w:t xml:space="preserve"> a foc</w:t>
      </w:r>
      <w:r w:rsidR="003D3A29" w:rsidRPr="000B3D9A">
        <w:rPr>
          <w:rFonts w:ascii="Times New Roman" w:hAnsi="Times New Roman"/>
        </w:rPr>
        <w:t>used investigation, and collect, record, and compare their data. They also share</w:t>
      </w:r>
      <w:r w:rsidR="00031F3D" w:rsidRPr="000B3D9A">
        <w:rPr>
          <w:rFonts w:ascii="Times New Roman" w:hAnsi="Times New Roman"/>
        </w:rPr>
        <w:t xml:space="preserve"> their </w:t>
      </w:r>
      <w:r w:rsidR="003D3A29" w:rsidRPr="000B3D9A">
        <w:rPr>
          <w:rFonts w:ascii="Times New Roman" w:hAnsi="Times New Roman"/>
        </w:rPr>
        <w:t>ideas about how the</w:t>
      </w:r>
      <w:r w:rsidR="00031F3D" w:rsidRPr="000B3D9A">
        <w:rPr>
          <w:rFonts w:ascii="Times New Roman" w:hAnsi="Times New Roman"/>
        </w:rPr>
        <w:t xml:space="preserve"> behavior</w:t>
      </w:r>
      <w:r w:rsidR="003D3A29" w:rsidRPr="000B3D9A">
        <w:rPr>
          <w:rFonts w:ascii="Times New Roman" w:hAnsi="Times New Roman"/>
        </w:rPr>
        <w:t xml:space="preserve"> they observed</w:t>
      </w:r>
      <w:r w:rsidR="00031F3D" w:rsidRPr="000B3D9A">
        <w:rPr>
          <w:rFonts w:ascii="Times New Roman" w:hAnsi="Times New Roman"/>
        </w:rPr>
        <w:t xml:space="preserve"> (</w:t>
      </w:r>
      <w:r w:rsidR="003D3A29" w:rsidRPr="000B3D9A">
        <w:rPr>
          <w:rFonts w:ascii="Times New Roman" w:hAnsi="Times New Roman"/>
        </w:rPr>
        <w:t xml:space="preserve">an animal </w:t>
      </w:r>
      <w:r w:rsidR="00031F3D" w:rsidRPr="000B3D9A">
        <w:rPr>
          <w:rFonts w:ascii="Times New Roman" w:hAnsi="Times New Roman"/>
        </w:rPr>
        <w:t xml:space="preserve">avoiding light for example) might help the animal survive. </w:t>
      </w:r>
      <w:r w:rsidR="003D3A29" w:rsidRPr="000B3D9A">
        <w:rPr>
          <w:rFonts w:ascii="Times New Roman" w:hAnsi="Times New Roman"/>
        </w:rPr>
        <w:t xml:space="preserve">In other </w:t>
      </w:r>
      <w:proofErr w:type="gramStart"/>
      <w:r w:rsidR="003D3A29" w:rsidRPr="000B3D9A">
        <w:rPr>
          <w:rFonts w:ascii="Times New Roman" w:hAnsi="Times New Roman"/>
        </w:rPr>
        <w:t>cases</w:t>
      </w:r>
      <w:proofErr w:type="gramEnd"/>
      <w:r w:rsidR="003D3A29" w:rsidRPr="000B3D9A">
        <w:rPr>
          <w:rFonts w:ascii="Times New Roman" w:hAnsi="Times New Roman"/>
        </w:rPr>
        <w:t xml:space="preserve"> the investigation raises further questions—</w:t>
      </w:r>
      <w:r w:rsidR="003D3A29" w:rsidRPr="000B3D9A">
        <w:rPr>
          <w:rFonts w:ascii="Times New Roman" w:hAnsi="Times New Roman"/>
          <w:i/>
        </w:rPr>
        <w:t>How does an earthworm find the pile of soil</w:t>
      </w:r>
      <w:r w:rsidR="00163DA4" w:rsidRPr="000B3D9A">
        <w:rPr>
          <w:rFonts w:ascii="Times New Roman" w:hAnsi="Times New Roman"/>
          <w:i/>
        </w:rPr>
        <w:t xml:space="preserve"> on a plate when given </w:t>
      </w:r>
      <w:r w:rsidR="003D3A29" w:rsidRPr="000B3D9A">
        <w:rPr>
          <w:rFonts w:ascii="Times New Roman" w:hAnsi="Times New Roman"/>
          <w:i/>
        </w:rPr>
        <w:t xml:space="preserve">a choice of different substrates?  </w:t>
      </w:r>
    </w:p>
    <w:p w:rsidR="00163DA4" w:rsidRPr="000B3D9A" w:rsidRDefault="006911C4" w:rsidP="00163DA4">
      <w:pPr>
        <w:spacing w:after="0" w:line="480" w:lineRule="auto"/>
        <w:rPr>
          <w:rFonts w:ascii="Times New Roman" w:hAnsi="Times New Roman" w:cs="Times New Roman"/>
          <w:b/>
        </w:rPr>
      </w:pPr>
      <w:r w:rsidRPr="000B3D9A">
        <w:rPr>
          <w:rFonts w:ascii="Times New Roman" w:hAnsi="Times New Roman" w:cs="Times New Roman"/>
          <w:b/>
        </w:rPr>
        <w:t>Experience Five:</w:t>
      </w:r>
      <w:r w:rsidR="003D3A29" w:rsidRPr="000B3D9A">
        <w:rPr>
          <w:rFonts w:ascii="Times New Roman" w:hAnsi="Times New Roman" w:cs="Times New Roman"/>
          <w:b/>
        </w:rPr>
        <w:t xml:space="preserve"> </w:t>
      </w:r>
      <w:r w:rsidR="003D3A29" w:rsidRPr="000B3D9A">
        <w:rPr>
          <w:rFonts w:ascii="Times New Roman" w:hAnsi="Times New Roman" w:cs="Times New Roman"/>
        </w:rPr>
        <w:t xml:space="preserve">Based on their previous observations and research, students create an appropriate indoor habitat for one of the animals so they can continue to investigate and observe it over time. Several </w:t>
      </w:r>
      <w:r w:rsidR="003D3A29" w:rsidRPr="000B3D9A">
        <w:rPr>
          <w:rFonts w:ascii="Times New Roman" w:hAnsi="Times New Roman" w:cs="Times New Roman"/>
        </w:rPr>
        <w:lastRenderedPageBreak/>
        <w:t xml:space="preserve">teachers created compost bins with their students in order to maintain and observe red wrigglers </w:t>
      </w:r>
      <w:r w:rsidR="002A30AE" w:rsidRPr="000B3D9A">
        <w:rPr>
          <w:rFonts w:ascii="Times New Roman" w:hAnsi="Times New Roman" w:cs="Times New Roman"/>
        </w:rPr>
        <w:t>over a period of several weeks</w:t>
      </w:r>
      <w:r w:rsidR="00163DA4" w:rsidRPr="000B3D9A">
        <w:rPr>
          <w:rFonts w:ascii="Times New Roman" w:hAnsi="Times New Roman" w:cs="Times New Roman"/>
        </w:rPr>
        <w:t>.</w:t>
      </w:r>
    </w:p>
    <w:p w:rsidR="00EF7D8C" w:rsidRPr="000B3D9A" w:rsidRDefault="0087770D" w:rsidP="00BB441E">
      <w:pPr>
        <w:pStyle w:val="NormalWeb"/>
        <w:spacing w:before="2" w:after="2" w:line="480" w:lineRule="auto"/>
        <w:rPr>
          <w:rFonts w:ascii="Times New Roman" w:hAnsi="Times New Roman"/>
          <w:sz w:val="22"/>
          <w:szCs w:val="22"/>
        </w:rPr>
      </w:pPr>
      <w:r w:rsidRPr="000B3D9A">
        <w:rPr>
          <w:rFonts w:ascii="Times New Roman" w:hAnsi="Times New Roman"/>
          <w:b/>
          <w:sz w:val="22"/>
          <w:szCs w:val="22"/>
        </w:rPr>
        <w:t>A note about safety:</w:t>
      </w:r>
      <w:r w:rsidRPr="000B3D9A">
        <w:rPr>
          <w:rFonts w:ascii="Times New Roman" w:hAnsi="Times New Roman"/>
          <w:sz w:val="22"/>
          <w:szCs w:val="22"/>
        </w:rPr>
        <w:t xml:space="preserve"> Mealworms, earthworms, and red wrigglers pose minimal safety concerns for elementary students</w:t>
      </w:r>
      <w:r w:rsidR="000B3D9A" w:rsidRPr="000B3D9A">
        <w:rPr>
          <w:rFonts w:ascii="Times New Roman" w:hAnsi="Times New Roman"/>
          <w:sz w:val="22"/>
          <w:szCs w:val="22"/>
        </w:rPr>
        <w:t xml:space="preserve"> </w:t>
      </w:r>
      <w:bookmarkStart w:id="0" w:name="_GoBack"/>
      <w:bookmarkEnd w:id="0"/>
      <w:r w:rsidR="000B3D9A" w:rsidRPr="000B3D9A">
        <w:rPr>
          <w:rFonts w:ascii="Times New Roman" w:hAnsi="Times New Roman"/>
          <w:sz w:val="22"/>
          <w:szCs w:val="22"/>
          <w:highlight w:val="green"/>
        </w:rPr>
        <w:t>and can be easily and safely handled</w:t>
      </w:r>
      <w:r w:rsidRPr="000B3D9A">
        <w:rPr>
          <w:rFonts w:ascii="Times New Roman" w:hAnsi="Times New Roman"/>
          <w:sz w:val="22"/>
          <w:szCs w:val="22"/>
        </w:rPr>
        <w:t>. Each of the organisms should be kept in a container</w:t>
      </w:r>
      <w:r w:rsidR="00115AFF" w:rsidRPr="000B3D9A">
        <w:rPr>
          <w:rFonts w:ascii="Times New Roman" w:hAnsi="Times New Roman"/>
          <w:sz w:val="22"/>
          <w:szCs w:val="22"/>
        </w:rPr>
        <w:t xml:space="preserve"> from which they cannot escape, such as a small plastic aquarium with a lid. The animals can be placed on a plastic plate with a lip so they can be observed by individuals or small groups of students</w:t>
      </w:r>
      <w:r w:rsidRPr="000B3D9A">
        <w:rPr>
          <w:rFonts w:ascii="Times New Roman" w:hAnsi="Times New Roman"/>
          <w:sz w:val="22"/>
          <w:szCs w:val="22"/>
        </w:rPr>
        <w:t>. Plastic ensures that the surface is slippery enough so that none of these organisms would be able to climb the sides. Also useful is a “bug box,” an enclosed plastic container with a built-in</w:t>
      </w:r>
      <w:r w:rsidR="00EF7D8C" w:rsidRPr="000B3D9A">
        <w:rPr>
          <w:rFonts w:ascii="Times New Roman" w:hAnsi="Times New Roman"/>
          <w:sz w:val="22"/>
          <w:szCs w:val="22"/>
        </w:rPr>
        <w:t xml:space="preserve"> magnifying lens </w:t>
      </w:r>
      <w:r w:rsidRPr="000B3D9A">
        <w:rPr>
          <w:rFonts w:ascii="Times New Roman" w:hAnsi="Times New Roman"/>
          <w:sz w:val="22"/>
          <w:szCs w:val="22"/>
        </w:rPr>
        <w:t>such as can be found at</w:t>
      </w:r>
      <w:r w:rsidR="00EF7D8C" w:rsidRPr="000B3D9A">
        <w:rPr>
          <w:rFonts w:ascii="Times New Roman" w:hAnsi="Times New Roman"/>
          <w:sz w:val="22"/>
          <w:szCs w:val="22"/>
        </w:rPr>
        <w:t>:</w:t>
      </w:r>
      <w:r w:rsidRPr="000B3D9A">
        <w:rPr>
          <w:rFonts w:ascii="Times New Roman" w:hAnsi="Times New Roman"/>
          <w:sz w:val="22"/>
          <w:szCs w:val="22"/>
        </w:rPr>
        <w:t xml:space="preserve"> </w:t>
      </w:r>
    </w:p>
    <w:p w:rsidR="002B1F88" w:rsidRPr="000B3D9A" w:rsidRDefault="000B3D9A" w:rsidP="00BB441E">
      <w:pPr>
        <w:pStyle w:val="NormalWeb"/>
        <w:spacing w:before="2" w:after="2" w:line="480" w:lineRule="auto"/>
        <w:rPr>
          <w:rFonts w:ascii="Times New Roman" w:hAnsi="Times New Roman"/>
          <w:sz w:val="22"/>
          <w:szCs w:val="22"/>
        </w:rPr>
      </w:pPr>
      <w:hyperlink r:id="rId4" w:history="1">
        <w:r w:rsidR="00EF7D8C" w:rsidRPr="000B3D9A">
          <w:rPr>
            <w:rStyle w:val="Hyperlink"/>
            <w:rFonts w:ascii="Times New Roman" w:hAnsi="Times New Roman"/>
            <w:sz w:val="22"/>
            <w:szCs w:val="22"/>
          </w:rPr>
          <w:t>https://www.nature-watch.com/</w:t>
        </w:r>
      </w:hyperlink>
      <w:r w:rsidR="008329A6" w:rsidRPr="000B3D9A">
        <w:rPr>
          <w:rFonts w:ascii="Times New Roman" w:hAnsi="Times New Roman"/>
          <w:sz w:val="22"/>
          <w:szCs w:val="22"/>
        </w:rPr>
        <w:t xml:space="preserve"> </w:t>
      </w:r>
      <w:r w:rsidR="0087770D" w:rsidRPr="000B3D9A">
        <w:rPr>
          <w:rFonts w:ascii="Times New Roman" w:hAnsi="Times New Roman"/>
          <w:sz w:val="22"/>
          <w:szCs w:val="22"/>
        </w:rPr>
        <w:t xml:space="preserve"> or </w:t>
      </w:r>
      <w:hyperlink r:id="rId5" w:history="1">
        <w:r w:rsidR="00CA7C31" w:rsidRPr="000B3D9A">
          <w:rPr>
            <w:rStyle w:val="Hyperlink"/>
            <w:rFonts w:ascii="Times New Roman" w:hAnsi="Times New Roman"/>
            <w:sz w:val="22"/>
            <w:szCs w:val="22"/>
          </w:rPr>
          <w:t>https://www.carolina.com/</w:t>
        </w:r>
      </w:hyperlink>
      <w:r w:rsidR="008329A6" w:rsidRPr="000B3D9A">
        <w:rPr>
          <w:rFonts w:ascii="Times New Roman" w:hAnsi="Times New Roman"/>
          <w:sz w:val="22"/>
          <w:szCs w:val="22"/>
        </w:rPr>
        <w:t xml:space="preserve"> </w:t>
      </w:r>
      <w:r w:rsidR="0087770D" w:rsidRPr="000B3D9A">
        <w:rPr>
          <w:rFonts w:ascii="Times New Roman" w:hAnsi="Times New Roman"/>
          <w:sz w:val="22"/>
          <w:szCs w:val="22"/>
        </w:rPr>
        <w:t xml:space="preserve"> </w:t>
      </w:r>
    </w:p>
    <w:p w:rsidR="00CA7C31" w:rsidRPr="000B3D9A" w:rsidRDefault="00CA7C31" w:rsidP="00BB441E">
      <w:pPr>
        <w:pStyle w:val="NormalWeb"/>
        <w:spacing w:before="2" w:after="2" w:line="480" w:lineRule="auto"/>
        <w:rPr>
          <w:rFonts w:ascii="Times New Roman" w:hAnsi="Times New Roman"/>
          <w:sz w:val="22"/>
          <w:szCs w:val="22"/>
        </w:rPr>
      </w:pPr>
    </w:p>
    <w:p w:rsidR="00EF7D8C" w:rsidRPr="0087770D" w:rsidRDefault="00163DA4" w:rsidP="00BB441E">
      <w:pPr>
        <w:spacing w:after="0" w:line="480" w:lineRule="auto"/>
        <w:rPr>
          <w:rFonts w:ascii="Times New Roman" w:hAnsi="Times New Roman" w:cs="Times New Roman"/>
        </w:rPr>
      </w:pPr>
      <w:r w:rsidRPr="000B3D9A">
        <w:rPr>
          <w:rFonts w:ascii="Times New Roman" w:hAnsi="Times New Roman" w:cs="Times New Roman"/>
          <w:b/>
        </w:rPr>
        <w:t>Ethical considerations</w:t>
      </w:r>
      <w:r w:rsidRPr="000B3D9A">
        <w:rPr>
          <w:rFonts w:ascii="Times New Roman" w:hAnsi="Times New Roman" w:cs="Times New Roman"/>
        </w:rPr>
        <w:t xml:space="preserve">: </w:t>
      </w:r>
      <w:r w:rsidR="00EF7D8C" w:rsidRPr="000B3D9A">
        <w:rPr>
          <w:rFonts w:ascii="Times New Roman" w:hAnsi="Times New Roman" w:cs="Times New Roman"/>
        </w:rPr>
        <w:t>S</w:t>
      </w:r>
      <w:r w:rsidR="00CA7C31" w:rsidRPr="000B3D9A">
        <w:rPr>
          <w:rFonts w:ascii="Times New Roman" w:hAnsi="Times New Roman" w:cs="Times New Roman"/>
        </w:rPr>
        <w:t xml:space="preserve">tudents were taught to be respectful of these organisms. The teachers modeled how to observe and handle them, and posted safety rules in the classroom. </w:t>
      </w:r>
      <w:r w:rsidRPr="000B3D9A">
        <w:rPr>
          <w:rFonts w:ascii="Times New Roman" w:hAnsi="Times New Roman" w:cs="Times New Roman"/>
        </w:rPr>
        <w:t>I</w:t>
      </w:r>
      <w:r w:rsidR="000D5061" w:rsidRPr="000B3D9A">
        <w:rPr>
          <w:rFonts w:ascii="Times New Roman" w:hAnsi="Times New Roman" w:cs="Times New Roman"/>
        </w:rPr>
        <w:t>ndividual animals were observed for limited periods of time and a spray bottle was always available to moisten the earthworms and red wrigglers as needed.</w:t>
      </w:r>
    </w:p>
    <w:sectPr w:rsidR="00EF7D8C" w:rsidRPr="0087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E5"/>
    <w:rsid w:val="00031F3D"/>
    <w:rsid w:val="000B3D9A"/>
    <w:rsid w:val="000D5061"/>
    <w:rsid w:val="00115AFF"/>
    <w:rsid w:val="0012176C"/>
    <w:rsid w:val="001329E3"/>
    <w:rsid w:val="00163DA4"/>
    <w:rsid w:val="002A30AE"/>
    <w:rsid w:val="002B1F88"/>
    <w:rsid w:val="003221F0"/>
    <w:rsid w:val="003D10BA"/>
    <w:rsid w:val="003D3A29"/>
    <w:rsid w:val="003F13EA"/>
    <w:rsid w:val="00540D8D"/>
    <w:rsid w:val="00595A45"/>
    <w:rsid w:val="00673A22"/>
    <w:rsid w:val="006911C4"/>
    <w:rsid w:val="008329A6"/>
    <w:rsid w:val="0087770D"/>
    <w:rsid w:val="008F61F4"/>
    <w:rsid w:val="00B06835"/>
    <w:rsid w:val="00B90227"/>
    <w:rsid w:val="00BB441E"/>
    <w:rsid w:val="00BE2606"/>
    <w:rsid w:val="00C979E5"/>
    <w:rsid w:val="00CA7C31"/>
    <w:rsid w:val="00D12B52"/>
    <w:rsid w:val="00D42E1B"/>
    <w:rsid w:val="00EF4A2D"/>
    <w:rsid w:val="00EF7D8C"/>
    <w:rsid w:val="00F169A5"/>
    <w:rsid w:val="00F3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48FA"/>
  <w15:chartTrackingRefBased/>
  <w15:docId w15:val="{AD036360-AAF1-4C83-8AA9-028D4F5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1F88"/>
    <w:pPr>
      <w:spacing w:beforeLines="1" w:afterLines="1" w:after="0" w:line="240" w:lineRule="auto"/>
    </w:pPr>
    <w:rPr>
      <w:rFonts w:ascii="Times" w:eastAsia="MS Mincho" w:hAnsi="Times" w:cs="Times New Roman"/>
      <w:sz w:val="20"/>
      <w:szCs w:val="20"/>
    </w:rPr>
  </w:style>
  <w:style w:type="character" w:styleId="Hyperlink">
    <w:name w:val="Hyperlink"/>
    <w:basedOn w:val="DefaultParagraphFont"/>
    <w:uiPriority w:val="99"/>
    <w:unhideWhenUsed/>
    <w:rsid w:val="0087770D"/>
    <w:rPr>
      <w:color w:val="0563C1" w:themeColor="hyperlink"/>
      <w:u w:val="single"/>
    </w:rPr>
  </w:style>
  <w:style w:type="character" w:styleId="FollowedHyperlink">
    <w:name w:val="FollowedHyperlink"/>
    <w:basedOn w:val="DefaultParagraphFont"/>
    <w:uiPriority w:val="99"/>
    <w:semiHidden/>
    <w:unhideWhenUsed/>
    <w:rsid w:val="00832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83819">
      <w:bodyDiv w:val="1"/>
      <w:marLeft w:val="0"/>
      <w:marRight w:val="0"/>
      <w:marTop w:val="0"/>
      <w:marBottom w:val="0"/>
      <w:divBdr>
        <w:top w:val="none" w:sz="0" w:space="0" w:color="auto"/>
        <w:left w:val="none" w:sz="0" w:space="0" w:color="auto"/>
        <w:bottom w:val="none" w:sz="0" w:space="0" w:color="auto"/>
        <w:right w:val="none" w:sz="0" w:space="0" w:color="auto"/>
      </w:divBdr>
      <w:divsChild>
        <w:div w:id="231745932">
          <w:marLeft w:val="0"/>
          <w:marRight w:val="0"/>
          <w:marTop w:val="0"/>
          <w:marBottom w:val="0"/>
          <w:divBdr>
            <w:top w:val="none" w:sz="0" w:space="0" w:color="auto"/>
            <w:left w:val="none" w:sz="0" w:space="0" w:color="auto"/>
            <w:bottom w:val="none" w:sz="0" w:space="0" w:color="auto"/>
            <w:right w:val="none" w:sz="0" w:space="0" w:color="auto"/>
          </w:divBdr>
          <w:divsChild>
            <w:div w:id="1206403457">
              <w:marLeft w:val="0"/>
              <w:marRight w:val="0"/>
              <w:marTop w:val="0"/>
              <w:marBottom w:val="0"/>
              <w:divBdr>
                <w:top w:val="none" w:sz="0" w:space="0" w:color="auto"/>
                <w:left w:val="none" w:sz="0" w:space="0" w:color="auto"/>
                <w:bottom w:val="none" w:sz="0" w:space="0" w:color="auto"/>
                <w:right w:val="none" w:sz="0" w:space="0" w:color="auto"/>
              </w:divBdr>
              <w:divsChild>
                <w:div w:id="1181428053">
                  <w:marLeft w:val="0"/>
                  <w:marRight w:val="0"/>
                  <w:marTop w:val="0"/>
                  <w:marBottom w:val="0"/>
                  <w:divBdr>
                    <w:top w:val="none" w:sz="0" w:space="0" w:color="auto"/>
                    <w:left w:val="none" w:sz="0" w:space="0" w:color="auto"/>
                    <w:bottom w:val="none" w:sz="0" w:space="0" w:color="auto"/>
                    <w:right w:val="none" w:sz="0" w:space="0" w:color="auto"/>
                  </w:divBdr>
                  <w:divsChild>
                    <w:div w:id="1929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olina.com/" TargetMode="External"/><Relationship Id="rId4" Type="http://schemas.openxmlformats.org/officeDocument/2006/relationships/hyperlink" Target="https://www.nature-watch.com/bug-box-with-magnifying-lid-p-1194.html?cPath=142_150&amp;utm_term=Bug+Box+with+Magnifying+Lid&amp;utm_source=Google+Base&amp;utm_medium=Shopping+Portal&amp;utm_campaign=Nature-Watch&amp;gclid=Cj0KCQjwpsLkBRDpARIsAKoYI8zA1iMHEO1oHZJEB8VLrbyIQLZgk08M_ThC6UcLbz_7cQZXc_bzDWEaAqye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Winokur, Jeff</dc:creator>
  <cp:keywords/>
  <dc:description/>
  <cp:lastModifiedBy>Hoisington, Cindy</cp:lastModifiedBy>
  <cp:revision>4</cp:revision>
  <dcterms:created xsi:type="dcterms:W3CDTF">2019-03-24T02:55:00Z</dcterms:created>
  <dcterms:modified xsi:type="dcterms:W3CDTF">2019-05-14T01:20:00Z</dcterms:modified>
</cp:coreProperties>
</file>