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70" w:tblpY="-1127"/>
        <w:tblW w:w="9900" w:type="dxa"/>
        <w:tblLayout w:type="fixed"/>
        <w:tblLook w:val="04A0" w:firstRow="1" w:lastRow="0" w:firstColumn="1" w:lastColumn="0" w:noHBand="0" w:noVBand="1"/>
      </w:tblPr>
      <w:tblGrid>
        <w:gridCol w:w="714"/>
        <w:gridCol w:w="3541"/>
        <w:gridCol w:w="1409"/>
        <w:gridCol w:w="1355"/>
        <w:gridCol w:w="2881"/>
      </w:tblGrid>
      <w:tr w:rsidR="00852081" w:rsidRPr="00F01C1A" w:rsidTr="00890B10">
        <w:trPr>
          <w:trHeight w:val="616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Day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Activity Overview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Style w:val="fontstyle31"/>
                <w:sz w:val="20"/>
                <w:szCs w:val="20"/>
              </w:rPr>
              <w:t>Science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Mathematics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Literacy</w:t>
            </w:r>
          </w:p>
        </w:tc>
      </w:tr>
      <w:tr w:rsidR="00852081" w:rsidRPr="00F01C1A" w:rsidTr="00890B10">
        <w:trPr>
          <w:trHeight w:val="964"/>
        </w:trPr>
        <w:tc>
          <w:tcPr>
            <w:tcW w:w="714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1: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20-30 mins</w:t>
            </w:r>
          </w:p>
        </w:tc>
        <w:tc>
          <w:tcPr>
            <w:tcW w:w="3541" w:type="dxa"/>
            <w:vAlign w:val="center"/>
          </w:tcPr>
          <w:p w:rsidR="00852081" w:rsidRPr="00F01C1A" w:rsidRDefault="00852081" w:rsidP="00890B10">
            <w:pPr>
              <w:ind w:right="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 xml:space="preserve">Read </w:t>
            </w:r>
            <w:r w:rsidRPr="00F01C1A">
              <w:rPr>
                <w:rStyle w:val="fontstyle41"/>
              </w:rPr>
              <w:t>Twenty-One Elephants and Still Standing discussing elements of the plot</w:t>
            </w:r>
            <w:r w:rsidRPr="00F01C1A">
              <w:rPr>
                <w:rFonts w:ascii="Times New Roman" w:hAnsi="Times New Roman"/>
                <w:sz w:val="20"/>
                <w:szCs w:val="20"/>
              </w:rPr>
              <w:t>. Photo sort of bridges. Discussion connecting shapes and structures of bridge designs to function.</w:t>
            </w:r>
          </w:p>
        </w:tc>
        <w:tc>
          <w:tcPr>
            <w:tcW w:w="1409" w:type="dxa"/>
            <w:vAlign w:val="center"/>
          </w:tcPr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Style w:val="fontstyle31"/>
                <w:sz w:val="20"/>
                <w:szCs w:val="20"/>
              </w:rPr>
              <w:t>K-2-ETS1-2</w:t>
            </w:r>
          </w:p>
        </w:tc>
        <w:tc>
          <w:tcPr>
            <w:tcW w:w="1355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CCSS.MATH.CONTENT.2.G.A.1</w:t>
            </w:r>
          </w:p>
        </w:tc>
        <w:tc>
          <w:tcPr>
            <w:tcW w:w="2881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Fonts w:ascii="Times New Roman" w:hAnsi="Times New Roman"/>
                <w:sz w:val="20"/>
                <w:szCs w:val="20"/>
              </w:rPr>
              <w:t>Use information gained from the illustrations and words in a print or digital text to demonstrate understanding of its characters, setting, or plot.</w:t>
            </w:r>
            <w:r w:rsidRPr="00F01C1A">
              <w:rPr>
                <w:rFonts w:ascii="Times New Roman" w:hAnsi="Times New Roman"/>
              </w:rPr>
              <w:t xml:space="preserve"> </w:t>
            </w:r>
            <w:r w:rsidRPr="00F01C1A">
              <w:rPr>
                <w:rStyle w:val="fontstyle31"/>
                <w:sz w:val="20"/>
                <w:szCs w:val="20"/>
              </w:rPr>
              <w:t>CCSS.ELA-Literacy.RL.2.7</w:t>
            </w:r>
          </w:p>
        </w:tc>
      </w:tr>
      <w:tr w:rsidR="00852081" w:rsidRPr="00F01C1A" w:rsidTr="00890B10">
        <w:trPr>
          <w:trHeight w:val="802"/>
        </w:trPr>
        <w:tc>
          <w:tcPr>
            <w:tcW w:w="714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 xml:space="preserve">2: 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20-30 mins</w:t>
            </w:r>
          </w:p>
        </w:tc>
        <w:tc>
          <w:tcPr>
            <w:tcW w:w="3541" w:type="dxa"/>
            <w:vAlign w:val="center"/>
          </w:tcPr>
          <w:p w:rsidR="00852081" w:rsidRPr="00F01C1A" w:rsidRDefault="00852081" w:rsidP="00890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 xml:space="preserve">Explore </w:t>
            </w:r>
            <w:r w:rsidRPr="00F01C1A">
              <w:rPr>
                <w:rFonts w:ascii="Times New Roman" w:hAnsi="Times New Roman"/>
                <w:i/>
                <w:sz w:val="20"/>
                <w:szCs w:val="20"/>
              </w:rPr>
              <w:t>The Visual Encyclopedia of American Landmarks</w:t>
            </w:r>
            <w:r w:rsidRPr="00F01C1A">
              <w:rPr>
                <w:rFonts w:ascii="Times New Roman" w:hAnsi="Times New Roman"/>
                <w:sz w:val="20"/>
                <w:szCs w:val="20"/>
              </w:rPr>
              <w:t xml:space="preserve"> to select a landmark to research. Tracing the cables on a suspension bridge.</w:t>
            </w:r>
          </w:p>
        </w:tc>
        <w:tc>
          <w:tcPr>
            <w:tcW w:w="1409" w:type="dxa"/>
            <w:vAlign w:val="center"/>
          </w:tcPr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Style w:val="fontstyle31"/>
                <w:sz w:val="20"/>
                <w:szCs w:val="20"/>
              </w:rPr>
              <w:t>K-2-ETS1-2</w:t>
            </w:r>
          </w:p>
        </w:tc>
        <w:tc>
          <w:tcPr>
            <w:tcW w:w="1355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852081" w:rsidRPr="00F01C1A" w:rsidRDefault="00852081" w:rsidP="00890B10">
            <w:pPr>
              <w:jc w:val="center"/>
              <w:rPr>
                <w:rStyle w:val="fontstyle31"/>
                <w:sz w:val="20"/>
                <w:szCs w:val="20"/>
              </w:rPr>
            </w:pPr>
          </w:p>
        </w:tc>
      </w:tr>
      <w:tr w:rsidR="00852081" w:rsidRPr="00F01C1A" w:rsidTr="00890B10">
        <w:trPr>
          <w:trHeight w:val="901"/>
        </w:trPr>
        <w:tc>
          <w:tcPr>
            <w:tcW w:w="714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 xml:space="preserve">3: 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60-75 mins</w:t>
            </w:r>
          </w:p>
        </w:tc>
        <w:tc>
          <w:tcPr>
            <w:tcW w:w="3541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Use geometric shapes to build truss bridges as a physical model to understand function.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Research selected landmark.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Fonts w:ascii="Times New Roman" w:hAnsi="Times New Roman"/>
                <w:sz w:val="20"/>
                <w:szCs w:val="20"/>
              </w:rPr>
              <w:t>Developing and using models</w:t>
            </w:r>
            <w:r w:rsidRPr="009A69C1">
              <w:rPr>
                <w:rStyle w:val="fontstyle31"/>
                <w:sz w:val="20"/>
                <w:szCs w:val="20"/>
              </w:rPr>
              <w:t xml:space="preserve"> </w:t>
            </w:r>
          </w:p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Style w:val="fontstyle31"/>
                <w:sz w:val="20"/>
                <w:szCs w:val="20"/>
              </w:rPr>
              <w:t>K-2-ETS1-2</w:t>
            </w:r>
          </w:p>
        </w:tc>
        <w:tc>
          <w:tcPr>
            <w:tcW w:w="1355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CCSS.MATH.CONTENT.2.G.A.1</w:t>
            </w:r>
          </w:p>
        </w:tc>
        <w:tc>
          <w:tcPr>
            <w:tcW w:w="2881" w:type="dxa"/>
            <w:vMerge w:val="restart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Understand key details through who, what, where, when, why, and how. CCSS.ELA-LITERACY.RI.2.1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Use text features to locate key facts.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CCSS.ELA-LITERACY.RI.2.6</w:t>
            </w:r>
          </w:p>
        </w:tc>
      </w:tr>
      <w:tr w:rsidR="00852081" w:rsidRPr="00F01C1A" w:rsidTr="00890B10">
        <w:trPr>
          <w:trHeight w:val="1306"/>
        </w:trPr>
        <w:tc>
          <w:tcPr>
            <w:tcW w:w="714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 xml:space="preserve">4: 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30-45 mins</w:t>
            </w:r>
          </w:p>
        </w:tc>
        <w:tc>
          <w:tcPr>
            <w:tcW w:w="3541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C1A">
              <w:rPr>
                <w:rFonts w:ascii="Times New Roman" w:hAnsi="Times New Roman"/>
                <w:sz w:val="20"/>
                <w:szCs w:val="20"/>
              </w:rPr>
              <w:t>Presentation and class discussion of the “21 Elephants” design challenge. Ask questions and gather information to define a problem.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C1A">
              <w:rPr>
                <w:rFonts w:ascii="Times New Roman" w:hAnsi="Times New Roman"/>
                <w:sz w:val="20"/>
                <w:szCs w:val="20"/>
              </w:rPr>
              <w:t>Calculating the weight of 21 “Elephants” using multiplication strategies. Research selected landmark.</w:t>
            </w:r>
          </w:p>
        </w:tc>
        <w:tc>
          <w:tcPr>
            <w:tcW w:w="1409" w:type="dxa"/>
            <w:vAlign w:val="center"/>
          </w:tcPr>
          <w:p w:rsidR="00852081" w:rsidRPr="009A69C1" w:rsidRDefault="00852081" w:rsidP="00890B1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9C1">
              <w:rPr>
                <w:rFonts w:ascii="Times New Roman" w:hAnsi="Times New Roman"/>
                <w:sz w:val="20"/>
                <w:szCs w:val="20"/>
              </w:rPr>
              <w:t>Asking questions and defining problems Using mathematics &amp; computational thinking</w:t>
            </w:r>
          </w:p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Fonts w:ascii="Times New Roman" w:hAnsi="Times New Roman"/>
                <w:sz w:val="20"/>
                <w:szCs w:val="20"/>
              </w:rPr>
              <w:t>K-2-ETS1-1</w:t>
            </w:r>
          </w:p>
        </w:tc>
        <w:tc>
          <w:tcPr>
            <w:tcW w:w="1355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Fonts w:ascii="Times New Roman" w:hAnsi="Times New Roman"/>
                <w:sz w:val="20"/>
                <w:szCs w:val="20"/>
              </w:rPr>
              <w:t>SMP 6</w:t>
            </w:r>
            <w:r>
              <w:rPr>
                <w:rFonts w:ascii="Times New Roman" w:hAnsi="Times New Roman"/>
                <w:sz w:val="20"/>
                <w:szCs w:val="20"/>
              </w:rPr>
              <w:t>: Attend to precision</w:t>
            </w:r>
            <w:r w:rsidRPr="00F01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C1A">
              <w:rPr>
                <w:rStyle w:val="fontstyle31"/>
                <w:sz w:val="20"/>
                <w:szCs w:val="20"/>
              </w:rPr>
              <w:t>CCSS.MATH.CONTENT.2.OA.C.4</w:t>
            </w:r>
          </w:p>
        </w:tc>
        <w:tc>
          <w:tcPr>
            <w:tcW w:w="2881" w:type="dxa"/>
            <w:vMerge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</w:p>
        </w:tc>
      </w:tr>
      <w:tr w:rsidR="00852081" w:rsidRPr="00F01C1A" w:rsidTr="00890B10">
        <w:trPr>
          <w:trHeight w:val="1540"/>
        </w:trPr>
        <w:tc>
          <w:tcPr>
            <w:tcW w:w="714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5-6: 1.5-2 hrs</w:t>
            </w:r>
            <w:r w:rsidRPr="00F01C1A">
              <w:rPr>
                <w:rStyle w:val="fontstyle3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41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Fonts w:ascii="Times New Roman" w:hAnsi="Times New Roman"/>
                <w:sz w:val="20"/>
                <w:szCs w:val="20"/>
              </w:rPr>
              <w:t>Brainstorming, sketching, and discussing bridge designs in groups. Write informative piece on selected landmark.</w:t>
            </w:r>
          </w:p>
        </w:tc>
        <w:tc>
          <w:tcPr>
            <w:tcW w:w="1409" w:type="dxa"/>
            <w:vAlign w:val="center"/>
          </w:tcPr>
          <w:p w:rsidR="00852081" w:rsidRPr="009A69C1" w:rsidRDefault="00852081" w:rsidP="00890B1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9C1">
              <w:rPr>
                <w:rFonts w:ascii="Times New Roman" w:hAnsi="Times New Roman"/>
                <w:sz w:val="20"/>
                <w:szCs w:val="20"/>
              </w:rPr>
              <w:t>Developing and using models</w:t>
            </w:r>
          </w:p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Style w:val="fontstyle31"/>
                <w:sz w:val="20"/>
                <w:szCs w:val="20"/>
              </w:rPr>
              <w:t>K-2-ETS1-2</w:t>
            </w:r>
          </w:p>
        </w:tc>
        <w:tc>
          <w:tcPr>
            <w:tcW w:w="1355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SMP 7</w:t>
            </w:r>
            <w:r>
              <w:rPr>
                <w:rStyle w:val="fontstyle31"/>
                <w:sz w:val="20"/>
                <w:szCs w:val="20"/>
              </w:rPr>
              <w:t>: Look for and make use of structure</w:t>
            </w:r>
          </w:p>
        </w:tc>
        <w:tc>
          <w:tcPr>
            <w:tcW w:w="2881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Use informative/ explanatory writing to present selected landmark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CCSS.ELA-LITERACY.W.2.2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Gather research for a project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CCSS.ELA-LITERACY.W.2.7</w:t>
            </w:r>
          </w:p>
        </w:tc>
      </w:tr>
      <w:tr w:rsidR="00852081" w:rsidRPr="00F01C1A" w:rsidTr="00890B10">
        <w:trPr>
          <w:trHeight w:val="1198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 xml:space="preserve">7-8: 2-2.5 </w:t>
            </w:r>
            <w:proofErr w:type="spellStart"/>
            <w:r w:rsidRPr="00F01C1A">
              <w:rPr>
                <w:rStyle w:val="fontstyle3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Fonts w:ascii="Times New Roman" w:hAnsi="Times New Roman"/>
                <w:sz w:val="20"/>
                <w:szCs w:val="20"/>
              </w:rPr>
              <w:t>Constructing bridges from sketch designs attending to precision. Be able to justify the design and any changes. Create and craft presentations on landmarks.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Fonts w:ascii="Times New Roman" w:hAnsi="Times New Roman"/>
                <w:sz w:val="20"/>
                <w:szCs w:val="20"/>
              </w:rPr>
              <w:t>Constructing explanations and designing solutions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Fonts w:ascii="Times New Roman" w:hAnsi="Times New Roman"/>
                <w:sz w:val="20"/>
                <w:szCs w:val="20"/>
              </w:rPr>
              <w:t>SMP 6</w:t>
            </w:r>
            <w:r>
              <w:rPr>
                <w:rFonts w:ascii="Times New Roman" w:hAnsi="Times New Roman"/>
                <w:sz w:val="20"/>
                <w:szCs w:val="20"/>
              </w:rPr>
              <w:t>: Attend to precision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Use proper conventions.  CCSS.ELA-LITERACY.L.2.2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Use images to contribute to presentation text. CCSS.ELA-LITERACY.RI.2.7</w:t>
            </w:r>
          </w:p>
        </w:tc>
      </w:tr>
      <w:tr w:rsidR="00852081" w:rsidRPr="00F01C1A" w:rsidTr="00890B10">
        <w:trPr>
          <w:trHeight w:val="1270"/>
        </w:trPr>
        <w:tc>
          <w:tcPr>
            <w:tcW w:w="714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 xml:space="preserve">9: 1.5-2 </w:t>
            </w:r>
            <w:proofErr w:type="spellStart"/>
            <w:r w:rsidRPr="00F01C1A">
              <w:rPr>
                <w:rStyle w:val="fontstyle3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541" w:type="dxa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Fonts w:ascii="Times New Roman" w:hAnsi="Times New Roman"/>
                <w:sz w:val="20"/>
                <w:szCs w:val="20"/>
              </w:rPr>
              <w:t>Testing bridges. Analyzing bridge designs and taking notes to gather data. Presenting landmarks to the class.</w:t>
            </w:r>
          </w:p>
        </w:tc>
        <w:tc>
          <w:tcPr>
            <w:tcW w:w="1409" w:type="dxa"/>
            <w:vAlign w:val="center"/>
          </w:tcPr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Fonts w:ascii="Times New Roman" w:hAnsi="Times New Roman"/>
                <w:sz w:val="20"/>
                <w:szCs w:val="20"/>
              </w:rPr>
              <w:t>Analyzing and interpreting data</w:t>
            </w:r>
          </w:p>
        </w:tc>
        <w:tc>
          <w:tcPr>
            <w:tcW w:w="1355" w:type="dxa"/>
            <w:vAlign w:val="center"/>
          </w:tcPr>
          <w:p w:rsidR="0085208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SEP 5</w:t>
            </w:r>
            <w:r>
              <w:rPr>
                <w:rStyle w:val="fontstyle31"/>
                <w:sz w:val="20"/>
                <w:szCs w:val="20"/>
              </w:rPr>
              <w:t>: Use appropriate tools strategically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CCSS.MATH.CONTENT.2.MD.A.1</w:t>
            </w:r>
          </w:p>
        </w:tc>
        <w:tc>
          <w:tcPr>
            <w:tcW w:w="2881" w:type="dxa"/>
            <w:vMerge w:val="restart"/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Present: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Describe key ideas and facts using clear sentences while speaking.  Gather research for a project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CCSS.ELA-LITERACY.SL.2.4</w:t>
            </w:r>
          </w:p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</w:p>
        </w:tc>
      </w:tr>
      <w:tr w:rsidR="00852081" w:rsidRPr="00F01C1A" w:rsidTr="00890B10">
        <w:trPr>
          <w:trHeight w:val="91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10: 45-60 mins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Fonts w:ascii="Times New Roman" w:hAnsi="Times New Roman"/>
                <w:sz w:val="20"/>
                <w:szCs w:val="20"/>
              </w:rPr>
              <w:t>Whole class discussion and analyzing bridge performances using data and evidence. Presenting landmarks to the class.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Fonts w:ascii="Times New Roman" w:hAnsi="Times New Roman"/>
                <w:sz w:val="20"/>
                <w:szCs w:val="20"/>
              </w:rPr>
              <w:t>Engaging in argument from evidence</w:t>
            </w:r>
            <w:r w:rsidRPr="009A69C1">
              <w:rPr>
                <w:rStyle w:val="fontstyle31"/>
                <w:sz w:val="20"/>
                <w:szCs w:val="20"/>
              </w:rPr>
              <w:t xml:space="preserve">  </w:t>
            </w:r>
          </w:p>
          <w:p w:rsidR="00852081" w:rsidRPr="009A69C1" w:rsidRDefault="00852081" w:rsidP="00890B1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9C1">
              <w:rPr>
                <w:rFonts w:ascii="Times New Roman" w:hAnsi="Times New Roman"/>
                <w:sz w:val="20"/>
                <w:szCs w:val="20"/>
              </w:rPr>
              <w:t xml:space="preserve">Analyzing and interpreting data </w:t>
            </w:r>
          </w:p>
          <w:p w:rsidR="00852081" w:rsidRPr="009A69C1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9A69C1">
              <w:rPr>
                <w:rFonts w:ascii="Times New Roman" w:hAnsi="Times New Roman"/>
                <w:sz w:val="20"/>
                <w:szCs w:val="20"/>
              </w:rPr>
              <w:t>K-2-ETS1-3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  <w:r w:rsidRPr="00F01C1A">
              <w:rPr>
                <w:rStyle w:val="fontstyle31"/>
                <w:sz w:val="20"/>
                <w:szCs w:val="20"/>
              </w:rPr>
              <w:t>SMP 3</w:t>
            </w:r>
            <w:r>
              <w:rPr>
                <w:rStyle w:val="fontstyle31"/>
                <w:sz w:val="20"/>
                <w:szCs w:val="20"/>
              </w:rPr>
              <w:t>: Construct viable arguments and critique the reasoning of others</w:t>
            </w:r>
          </w:p>
        </w:tc>
        <w:tc>
          <w:tcPr>
            <w:tcW w:w="2881" w:type="dxa"/>
            <w:vMerge/>
            <w:tcBorders>
              <w:bottom w:val="single" w:sz="4" w:space="0" w:color="auto"/>
            </w:tcBorders>
            <w:vAlign w:val="center"/>
          </w:tcPr>
          <w:p w:rsidR="00852081" w:rsidRPr="00F01C1A" w:rsidRDefault="00852081" w:rsidP="00890B10">
            <w:pPr>
              <w:contextualSpacing/>
              <w:jc w:val="center"/>
              <w:rPr>
                <w:rStyle w:val="fontstyle31"/>
                <w:sz w:val="20"/>
                <w:szCs w:val="20"/>
              </w:rPr>
            </w:pPr>
          </w:p>
        </w:tc>
      </w:tr>
    </w:tbl>
    <w:p w:rsidR="00B27D9E" w:rsidRDefault="00852081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D"/>
    <w:rsid w:val="000570CA"/>
    <w:rsid w:val="006F0574"/>
    <w:rsid w:val="00852081"/>
    <w:rsid w:val="008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style31"/>
    <w:basedOn w:val="DefaultParagraphFont"/>
    <w:rsid w:val="008520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5208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2081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style31"/>
    <w:basedOn w:val="DefaultParagraphFont"/>
    <w:rsid w:val="008520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5208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2081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2019-06-10T21:17:00Z</dcterms:created>
  <dcterms:modified xsi:type="dcterms:W3CDTF">2019-06-10T21:22:00Z</dcterms:modified>
</cp:coreProperties>
</file>