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BD56" w14:textId="6047094B" w:rsidR="00015650" w:rsidRDefault="00015650" w:rsidP="00015650">
      <w:pPr>
        <w:rPr>
          <w:rFonts w:ascii="Arial" w:hAnsi="Arial" w:cs="Arial"/>
          <w:i/>
          <w:color w:val="000000"/>
          <w:sz w:val="24"/>
          <w:szCs w:val="24"/>
        </w:rPr>
      </w:pPr>
      <w:bookmarkStart w:id="0" w:name="_GoBack"/>
      <w:bookmarkEnd w:id="0"/>
      <w:r w:rsidRPr="002A12B5">
        <w:rPr>
          <w:rFonts w:ascii="Arial" w:hAnsi="Arial" w:cs="Arial"/>
          <w:i/>
          <w:color w:val="000000"/>
          <w:sz w:val="24"/>
          <w:szCs w:val="24"/>
        </w:rPr>
        <w:t xml:space="preserve">Assessment of Learning </w:t>
      </w:r>
      <w:r>
        <w:rPr>
          <w:rFonts w:ascii="Arial" w:hAnsi="Arial" w:cs="Arial"/>
          <w:i/>
          <w:color w:val="000000"/>
          <w:sz w:val="24"/>
          <w:szCs w:val="2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015650" w14:paraId="14321726" w14:textId="77777777" w:rsidTr="00120C82">
        <w:tc>
          <w:tcPr>
            <w:tcW w:w="9350" w:type="dxa"/>
            <w:gridSpan w:val="2"/>
          </w:tcPr>
          <w:p w14:paraId="552E8BEB" w14:textId="14868020" w:rsidR="00015650" w:rsidRDefault="00015650" w:rsidP="0001565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79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Interview each child </w:t>
            </w:r>
            <w:r w:rsidR="00BC1F30">
              <w:rPr>
                <w:rFonts w:ascii="Arial" w:hAnsi="Arial" w:cs="Arial"/>
                <w:b/>
                <w:color w:val="000000"/>
                <w:sz w:val="24"/>
                <w:szCs w:val="24"/>
              </w:rPr>
              <w:t>during</w:t>
            </w:r>
            <w:r w:rsidR="00BC1F30" w:rsidRPr="003A279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3A279C">
              <w:rPr>
                <w:rFonts w:ascii="Arial" w:hAnsi="Arial" w:cs="Arial"/>
                <w:b/>
                <w:color w:val="000000"/>
                <w:sz w:val="24"/>
                <w:szCs w:val="24"/>
              </w:rPr>
              <w:t>an investigation and record their responses for each element below (circle appropriate response).</w:t>
            </w:r>
          </w:p>
          <w:p w14:paraId="75BAA3FD" w14:textId="77777777" w:rsidR="00BC1F30" w:rsidRPr="003A279C" w:rsidRDefault="00BC1F30" w:rsidP="0001565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15650" w14:paraId="2EECD509" w14:textId="77777777" w:rsidTr="00015650">
        <w:tc>
          <w:tcPr>
            <w:tcW w:w="4585" w:type="dxa"/>
          </w:tcPr>
          <w:p w14:paraId="60AED88E" w14:textId="2C978594" w:rsidR="00015650" w:rsidRDefault="00015650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Did the child </w:t>
            </w:r>
            <w:r w:rsidR="008E07B6">
              <w:rPr>
                <w:rFonts w:ascii="Arial" w:hAnsi="Arial" w:cs="Arial"/>
                <w:color w:val="000000"/>
                <w:sz w:val="24"/>
                <w:szCs w:val="24"/>
              </w:rPr>
              <w:t>predict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which ramp would </w:t>
            </w:r>
            <w:r w:rsidR="00BC1F30">
              <w:rPr>
                <w:rFonts w:ascii="Arial" w:hAnsi="Arial" w:cs="Arial"/>
                <w:color w:val="000000"/>
                <w:sz w:val="24"/>
                <w:szCs w:val="24"/>
              </w:rPr>
              <w:t xml:space="preserve">allow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object </w:t>
            </w:r>
            <w:r w:rsidR="00BC1F30">
              <w:rPr>
                <w:rFonts w:ascii="Arial" w:hAnsi="Arial" w:cs="Arial"/>
                <w:color w:val="000000"/>
                <w:sz w:val="24"/>
                <w:szCs w:val="24"/>
              </w:rPr>
              <w:t>to travel the farthest?</w:t>
            </w:r>
          </w:p>
        </w:tc>
        <w:tc>
          <w:tcPr>
            <w:tcW w:w="4765" w:type="dxa"/>
          </w:tcPr>
          <w:p w14:paraId="2EB6B1EE" w14:textId="77777777" w:rsidR="00015650" w:rsidRDefault="00015650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independently</w:t>
            </w:r>
          </w:p>
          <w:p w14:paraId="31D4B1FB" w14:textId="77777777" w:rsidR="00015650" w:rsidRDefault="00015650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with teacher support</w:t>
            </w:r>
          </w:p>
          <w:p w14:paraId="47BCBEB4" w14:textId="77777777" w:rsidR="00015650" w:rsidRDefault="00015650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3A279C" w14:paraId="6583DBBD" w14:textId="77777777" w:rsidTr="00015650">
        <w:tc>
          <w:tcPr>
            <w:tcW w:w="4585" w:type="dxa"/>
          </w:tcPr>
          <w:p w14:paraId="30192627" w14:textId="43A07AE7" w:rsidR="003A279C" w:rsidRDefault="003A279C" w:rsidP="003A27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If yes, did the child provide a justification for that prediction?</w:t>
            </w:r>
          </w:p>
        </w:tc>
        <w:tc>
          <w:tcPr>
            <w:tcW w:w="4765" w:type="dxa"/>
          </w:tcPr>
          <w:p w14:paraId="3E2C6BB8" w14:textId="77777777" w:rsidR="003A279C" w:rsidRDefault="003A279C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independently</w:t>
            </w:r>
          </w:p>
          <w:p w14:paraId="36A10E72" w14:textId="77777777" w:rsidR="003A279C" w:rsidRDefault="003A279C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with teacher prompting</w:t>
            </w:r>
          </w:p>
          <w:p w14:paraId="4FD97C56" w14:textId="2043ADF0" w:rsidR="003A279C" w:rsidRDefault="003A279C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015650" w14:paraId="14C94834" w14:textId="77777777" w:rsidTr="00015650">
        <w:tc>
          <w:tcPr>
            <w:tcW w:w="4585" w:type="dxa"/>
          </w:tcPr>
          <w:p w14:paraId="4EB58559" w14:textId="4BEC5502" w:rsidR="00015650" w:rsidRDefault="00015650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Was the child’s prediction </w:t>
            </w:r>
            <w:r w:rsidR="00BC1F30">
              <w:rPr>
                <w:rFonts w:ascii="Arial" w:hAnsi="Arial" w:cs="Arial"/>
                <w:color w:val="000000"/>
                <w:sz w:val="24"/>
                <w:szCs w:val="24"/>
              </w:rPr>
              <w:t>accurate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4765" w:type="dxa"/>
          </w:tcPr>
          <w:p w14:paraId="24C98153" w14:textId="77777777" w:rsidR="00015650" w:rsidRDefault="00015650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  <w:p w14:paraId="61730665" w14:textId="77777777" w:rsidR="00015650" w:rsidRDefault="00015650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015650" w14:paraId="02CACC91" w14:textId="77777777" w:rsidTr="00015650">
        <w:tc>
          <w:tcPr>
            <w:tcW w:w="4585" w:type="dxa"/>
          </w:tcPr>
          <w:p w14:paraId="08E3C1DE" w14:textId="44860A30" w:rsidR="00015650" w:rsidRDefault="00015650" w:rsidP="003A27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Did the child’s </w:t>
            </w:r>
            <w:r w:rsidR="003A279C">
              <w:rPr>
                <w:rFonts w:ascii="Arial" w:hAnsi="Arial" w:cs="Arial"/>
                <w:color w:val="000000"/>
                <w:sz w:val="24"/>
                <w:szCs w:val="24"/>
              </w:rPr>
              <w:t xml:space="preserve">justification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of that prediction demonstrate </w:t>
            </w:r>
            <w:r w:rsidR="00BC1F30">
              <w:rPr>
                <w:rFonts w:ascii="Arial" w:hAnsi="Arial" w:cs="Arial"/>
                <w:color w:val="000000"/>
                <w:sz w:val="24"/>
                <w:szCs w:val="24"/>
              </w:rPr>
              <w:t xml:space="preserve">their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knowledge related to the variable of interest (</w:t>
            </w:r>
            <w:r w:rsidR="008E07B6">
              <w:rPr>
                <w:rFonts w:ascii="Arial" w:hAnsi="Arial" w:cs="Arial"/>
                <w:color w:val="000000"/>
                <w:sz w:val="24"/>
                <w:szCs w:val="24"/>
              </w:rPr>
              <w:t xml:space="preserve">e.g.,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incline’s slope, object features)?</w:t>
            </w:r>
          </w:p>
        </w:tc>
        <w:tc>
          <w:tcPr>
            <w:tcW w:w="4765" w:type="dxa"/>
          </w:tcPr>
          <w:p w14:paraId="2491265C" w14:textId="77777777" w:rsidR="00015650" w:rsidRDefault="00015650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Fully</w:t>
            </w:r>
          </w:p>
          <w:p w14:paraId="6F79608D" w14:textId="77777777" w:rsidR="00015650" w:rsidRDefault="00015650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Partially</w:t>
            </w:r>
          </w:p>
          <w:p w14:paraId="1E79E5DB" w14:textId="77777777" w:rsidR="00015650" w:rsidRDefault="00015650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  <w:p w14:paraId="4573B3F0" w14:textId="77777777" w:rsidR="00015650" w:rsidRDefault="00015650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verbal response</w:t>
            </w:r>
          </w:p>
        </w:tc>
      </w:tr>
      <w:tr w:rsidR="00015650" w14:paraId="75E8278B" w14:textId="77777777" w:rsidTr="00015650">
        <w:tc>
          <w:tcPr>
            <w:tcW w:w="4585" w:type="dxa"/>
          </w:tcPr>
          <w:p w14:paraId="39168A01" w14:textId="7520E86A" w:rsidR="00015650" w:rsidRDefault="002E724B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Did the child </w:t>
            </w:r>
            <w:r w:rsidR="008E07B6">
              <w:rPr>
                <w:rFonts w:ascii="Arial" w:hAnsi="Arial" w:cs="Arial"/>
                <w:color w:val="000000"/>
                <w:sz w:val="24"/>
                <w:szCs w:val="24"/>
              </w:rPr>
              <w:t xml:space="preserve">demonstrate an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understand</w:t>
            </w:r>
            <w:r w:rsidR="008E07B6">
              <w:rPr>
                <w:rFonts w:ascii="Arial" w:hAnsi="Arial" w:cs="Arial"/>
                <w:color w:val="000000"/>
                <w:sz w:val="24"/>
                <w:szCs w:val="24"/>
              </w:rPr>
              <w:t>ing of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how to conduct an experiment?</w:t>
            </w:r>
          </w:p>
        </w:tc>
        <w:tc>
          <w:tcPr>
            <w:tcW w:w="4765" w:type="dxa"/>
          </w:tcPr>
          <w:p w14:paraId="30B90C1A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Fully</w:t>
            </w:r>
          </w:p>
          <w:p w14:paraId="461213B7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Partially</w:t>
            </w:r>
          </w:p>
          <w:p w14:paraId="3E8B3E41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  <w:p w14:paraId="7EE0173B" w14:textId="77777777" w:rsidR="00015650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response</w:t>
            </w:r>
          </w:p>
        </w:tc>
      </w:tr>
      <w:tr w:rsidR="002E724B" w14:paraId="325E4D73" w14:textId="77777777" w:rsidTr="00015650">
        <w:tc>
          <w:tcPr>
            <w:tcW w:w="4585" w:type="dxa"/>
          </w:tcPr>
          <w:p w14:paraId="6641FC1A" w14:textId="0A810E64" w:rsidR="002E724B" w:rsidRDefault="002E724B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Did the child correctly identify the results of the experiment (i.e.</w:t>
            </w:r>
            <w:r w:rsidR="008E07B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which object traveled farther)?</w:t>
            </w:r>
          </w:p>
        </w:tc>
        <w:tc>
          <w:tcPr>
            <w:tcW w:w="4765" w:type="dxa"/>
          </w:tcPr>
          <w:p w14:paraId="0C714DFC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Fully</w:t>
            </w:r>
          </w:p>
          <w:p w14:paraId="71C97C88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Partially</w:t>
            </w:r>
          </w:p>
          <w:p w14:paraId="59BB7241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  <w:p w14:paraId="071B0367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response</w:t>
            </w:r>
          </w:p>
        </w:tc>
      </w:tr>
      <w:tr w:rsidR="002E724B" w14:paraId="3231A7EC" w14:textId="77777777" w:rsidTr="00015650">
        <w:tc>
          <w:tcPr>
            <w:tcW w:w="4585" w:type="dxa"/>
          </w:tcPr>
          <w:p w14:paraId="66CE161B" w14:textId="77777777" w:rsidR="002E724B" w:rsidRDefault="002E724B" w:rsidP="000156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Did the child compare the results of the experiment to their initial prediction?</w:t>
            </w:r>
          </w:p>
        </w:tc>
        <w:tc>
          <w:tcPr>
            <w:tcW w:w="4765" w:type="dxa"/>
          </w:tcPr>
          <w:p w14:paraId="0B330824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Fully</w:t>
            </w:r>
          </w:p>
          <w:p w14:paraId="3FCC09FF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Partially</w:t>
            </w:r>
          </w:p>
          <w:p w14:paraId="11A848F7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  <w:p w14:paraId="0003F098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response</w:t>
            </w:r>
          </w:p>
        </w:tc>
      </w:tr>
      <w:tr w:rsidR="002E724B" w14:paraId="3268ED98" w14:textId="77777777" w:rsidTr="00015650">
        <w:tc>
          <w:tcPr>
            <w:tcW w:w="4585" w:type="dxa"/>
          </w:tcPr>
          <w:p w14:paraId="3603E520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Did the child draw a correct conclusion from the experiment?</w:t>
            </w:r>
          </w:p>
        </w:tc>
        <w:tc>
          <w:tcPr>
            <w:tcW w:w="4765" w:type="dxa"/>
          </w:tcPr>
          <w:p w14:paraId="4E79BC80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Fully</w:t>
            </w:r>
          </w:p>
          <w:p w14:paraId="2F4161C1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Partially</w:t>
            </w:r>
          </w:p>
          <w:p w14:paraId="7A4FE820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  <w:p w14:paraId="66890A9C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response</w:t>
            </w:r>
          </w:p>
        </w:tc>
      </w:tr>
      <w:tr w:rsidR="002E724B" w14:paraId="61117488" w14:textId="77777777" w:rsidTr="00015650">
        <w:tc>
          <w:tcPr>
            <w:tcW w:w="4585" w:type="dxa"/>
          </w:tcPr>
          <w:p w14:paraId="7E6FC1C6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Did the child use relevant vocabulary correctly?</w:t>
            </w:r>
          </w:p>
        </w:tc>
        <w:tc>
          <w:tcPr>
            <w:tcW w:w="4765" w:type="dxa"/>
          </w:tcPr>
          <w:p w14:paraId="2069B5CE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Fully</w:t>
            </w:r>
          </w:p>
          <w:p w14:paraId="12705078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Partially</w:t>
            </w:r>
          </w:p>
          <w:p w14:paraId="79CBBAA5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  <w:p w14:paraId="17C44ED8" w14:textId="77777777" w:rsidR="002E724B" w:rsidRDefault="002E724B" w:rsidP="002E72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verbal response</w:t>
            </w:r>
          </w:p>
        </w:tc>
      </w:tr>
    </w:tbl>
    <w:p w14:paraId="75B06ADB" w14:textId="77777777" w:rsidR="00015650" w:rsidRPr="00015650" w:rsidRDefault="00015650" w:rsidP="00015650">
      <w:pPr>
        <w:rPr>
          <w:rFonts w:ascii="Arial" w:hAnsi="Arial" w:cs="Arial"/>
          <w:color w:val="000000"/>
          <w:sz w:val="24"/>
          <w:szCs w:val="24"/>
        </w:rPr>
      </w:pPr>
    </w:p>
    <w:p w14:paraId="0C005184" w14:textId="77777777" w:rsidR="00A5234F" w:rsidRPr="00015650" w:rsidRDefault="00A5234F">
      <w:pPr>
        <w:rPr>
          <w:b/>
        </w:rPr>
      </w:pPr>
    </w:p>
    <w:sectPr w:rsidR="00A5234F" w:rsidRPr="00015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50"/>
    <w:rsid w:val="00015650"/>
    <w:rsid w:val="002E724B"/>
    <w:rsid w:val="00305AB8"/>
    <w:rsid w:val="003A279C"/>
    <w:rsid w:val="008E07B6"/>
    <w:rsid w:val="009477AE"/>
    <w:rsid w:val="00A5234F"/>
    <w:rsid w:val="00AB04F2"/>
    <w:rsid w:val="00B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B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F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3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77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7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7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7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7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F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3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77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7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7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7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Presser, Ashley</dc:creator>
  <cp:lastModifiedBy>Valynda Mayes</cp:lastModifiedBy>
  <cp:revision>2</cp:revision>
  <dcterms:created xsi:type="dcterms:W3CDTF">2019-02-28T22:02:00Z</dcterms:created>
  <dcterms:modified xsi:type="dcterms:W3CDTF">2019-02-28T22:02:00Z</dcterms:modified>
</cp:coreProperties>
</file>