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0373" w14:textId="787A12FF" w:rsidR="00FE1E5D" w:rsidRDefault="009A57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Crocodile </w:t>
      </w:r>
      <w:r w:rsidR="00CE5E64">
        <w:rPr>
          <w:rFonts w:ascii="Times New Roman" w:hAnsi="Times New Roman" w:cs="Times New Roman"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 xml:space="preserve"> Text:</w:t>
      </w:r>
    </w:p>
    <w:p w14:paraId="575F09BC" w14:textId="17696332" w:rsidR="009A577F" w:rsidRDefault="00DF5891" w:rsidP="009A5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Arnosky, Jim. (2009). </w:t>
      </w:r>
      <w:r w:rsidR="00CE5E64">
        <w:rPr>
          <w:rFonts w:ascii="Times New Roman" w:hAnsi="Times New Roman" w:cs="Times New Roman"/>
          <w:i/>
          <w:sz w:val="24"/>
          <w:szCs w:val="24"/>
        </w:rPr>
        <w:t>Crocodile Safari.</w:t>
      </w:r>
      <w:r w:rsidR="00CE5E64">
        <w:rPr>
          <w:rFonts w:ascii="Times New Roman" w:hAnsi="Times New Roman" w:cs="Times New Roman"/>
          <w:sz w:val="24"/>
          <w:szCs w:val="24"/>
        </w:rPr>
        <w:t xml:space="preserve"> Scholastic Press</w:t>
      </w:r>
    </w:p>
    <w:p w14:paraId="410F31EE" w14:textId="77777777" w:rsidR="00CE5E64" w:rsidRDefault="00CE5E64" w:rsidP="00CE5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6EE12" w14:textId="5D7CCFE9" w:rsidR="00CE5E64" w:rsidRDefault="00CE5E64" w:rsidP="009A5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Marsh, Laura. (2015). </w:t>
      </w:r>
      <w:r>
        <w:rPr>
          <w:rFonts w:ascii="Times New Roman" w:hAnsi="Times New Roman" w:cs="Times New Roman"/>
          <w:i/>
          <w:sz w:val="24"/>
          <w:szCs w:val="24"/>
        </w:rPr>
        <w:t>National Geographic Kids: Alligators &amp; Crocodile.</w:t>
      </w:r>
      <w:r>
        <w:rPr>
          <w:rFonts w:ascii="Times New Roman" w:hAnsi="Times New Roman" w:cs="Times New Roman"/>
          <w:sz w:val="24"/>
          <w:szCs w:val="24"/>
        </w:rPr>
        <w:t xml:space="preserve"> National Geographic Society</w:t>
      </w:r>
    </w:p>
    <w:p w14:paraId="0DE3CDF7" w14:textId="77777777" w:rsidR="00CE5E64" w:rsidRPr="00CE5E64" w:rsidRDefault="00CE5E64" w:rsidP="00CE5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C8053" w14:textId="1CDF6E80" w:rsidR="00CE5E64" w:rsidRPr="00CE5E64" w:rsidRDefault="00CE5E64" w:rsidP="009A5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Markle, Sandra.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Animal Predators: Crocodiles. </w:t>
      </w:r>
      <w:r>
        <w:rPr>
          <w:rFonts w:ascii="Times New Roman" w:hAnsi="Times New Roman" w:cs="Times New Roman"/>
          <w:sz w:val="24"/>
          <w:szCs w:val="24"/>
        </w:rPr>
        <w:t>Carolrhoda Books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F5964D" w14:textId="77777777" w:rsidR="00CE5E64" w:rsidRPr="00CE5E64" w:rsidRDefault="00CE5E64" w:rsidP="00CE5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9EDF9E" w14:textId="2759B7CC" w:rsidR="00CE5E64" w:rsidRDefault="00CE5E64" w:rsidP="009A5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Claire.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Heinemann First Library: In The Wild Crocodiles. </w:t>
      </w:r>
      <w:r>
        <w:rPr>
          <w:rFonts w:ascii="Times New Roman" w:hAnsi="Times New Roman" w:cs="Times New Roman"/>
          <w:sz w:val="24"/>
          <w:szCs w:val="24"/>
        </w:rPr>
        <w:t xml:space="preserve">Heinemann Interactive </w:t>
      </w:r>
    </w:p>
    <w:p w14:paraId="5487E947" w14:textId="77777777" w:rsidR="00CE5E64" w:rsidRPr="00CE5E64" w:rsidRDefault="00CE5E64" w:rsidP="00CE5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86EA4" w14:textId="6740987D" w:rsidR="00CE5E64" w:rsidRDefault="00CE5E64" w:rsidP="009A5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Fowler, Allen. (1996). </w:t>
      </w:r>
      <w:r>
        <w:rPr>
          <w:rFonts w:ascii="Times New Roman" w:hAnsi="Times New Roman" w:cs="Times New Roman"/>
          <w:i/>
          <w:sz w:val="24"/>
          <w:szCs w:val="24"/>
        </w:rPr>
        <w:t xml:space="preserve">Gator or Croc? </w:t>
      </w:r>
      <w:r>
        <w:rPr>
          <w:rFonts w:ascii="Times New Roman" w:hAnsi="Times New Roman" w:cs="Times New Roman"/>
          <w:sz w:val="24"/>
          <w:szCs w:val="24"/>
        </w:rPr>
        <w:t>Children’s Press</w:t>
      </w:r>
    </w:p>
    <w:p w14:paraId="039858B4" w14:textId="005FF33A" w:rsidR="00CE5E64" w:rsidRDefault="00CE5E64" w:rsidP="00CE5E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02AE9D" w14:textId="0DF1C63C" w:rsidR="00CE5E64" w:rsidRDefault="00CE5E64" w:rsidP="00CE5E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4E9DC7" w14:textId="7E37BA9E" w:rsidR="00CE5E64" w:rsidRDefault="00CE5E64" w:rsidP="00CE5E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Hippo Informational Text: </w:t>
      </w:r>
    </w:p>
    <w:p w14:paraId="3AFF3483" w14:textId="381199EB" w:rsidR="00CE5E64" w:rsidRDefault="00CE5E64" w:rsidP="00CE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London, Jonathon. (2015). </w:t>
      </w:r>
      <w:r>
        <w:rPr>
          <w:rFonts w:ascii="Times New Roman" w:hAnsi="Times New Roman" w:cs="Times New Roman"/>
          <w:i/>
          <w:sz w:val="24"/>
          <w:szCs w:val="24"/>
        </w:rPr>
        <w:t>Hippos are Huge!</w:t>
      </w:r>
      <w:r>
        <w:rPr>
          <w:rFonts w:ascii="Times New Roman" w:hAnsi="Times New Roman" w:cs="Times New Roman"/>
          <w:sz w:val="24"/>
          <w:szCs w:val="24"/>
        </w:rPr>
        <w:t xml:space="preserve"> Candlewick Press </w:t>
      </w:r>
    </w:p>
    <w:p w14:paraId="164A931B" w14:textId="45FA3844" w:rsidR="00CE5E64" w:rsidRDefault="00CE5E64" w:rsidP="00CE5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C90800" w14:textId="77777777" w:rsidR="00CE5E64" w:rsidRDefault="00CE5E64" w:rsidP="00CE5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Lunis, Natalie. (2011). </w:t>
      </w:r>
      <w:r>
        <w:rPr>
          <w:rFonts w:ascii="Times New Roman" w:hAnsi="Times New Roman" w:cs="Times New Roman"/>
          <w:i/>
          <w:sz w:val="24"/>
          <w:szCs w:val="24"/>
        </w:rPr>
        <w:t>Hippo: River Horse.</w:t>
      </w:r>
      <w:r>
        <w:rPr>
          <w:rFonts w:ascii="Times New Roman" w:hAnsi="Times New Roman" w:cs="Times New Roman"/>
          <w:sz w:val="24"/>
          <w:szCs w:val="24"/>
        </w:rPr>
        <w:t xml:space="preserve"> Bearport Publishing</w:t>
      </w:r>
    </w:p>
    <w:p w14:paraId="3644AEE2" w14:textId="77777777" w:rsidR="00CE5E64" w:rsidRPr="00CE5E64" w:rsidRDefault="00CE5E64" w:rsidP="00CE5E6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E040670" w14:textId="315DCE81" w:rsidR="003A2FDC" w:rsidRDefault="00CE5E64" w:rsidP="003A2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Schuetz, Kari. (2011). </w:t>
      </w:r>
      <w:r>
        <w:rPr>
          <w:rFonts w:ascii="Times New Roman" w:hAnsi="Times New Roman" w:cs="Times New Roman"/>
          <w:i/>
          <w:sz w:val="24"/>
          <w:szCs w:val="24"/>
        </w:rPr>
        <w:t>Hippopotamus (Blastoff Readers: Animal Safari).</w:t>
      </w:r>
      <w:r>
        <w:rPr>
          <w:rFonts w:ascii="Times New Roman" w:hAnsi="Times New Roman" w:cs="Times New Roman"/>
          <w:sz w:val="24"/>
          <w:szCs w:val="24"/>
        </w:rPr>
        <w:t xml:space="preserve"> Bellwether Media </w:t>
      </w:r>
    </w:p>
    <w:p w14:paraId="1B77BF4C" w14:textId="77777777" w:rsidR="003A2FDC" w:rsidRPr="003A2FDC" w:rsidRDefault="003A2FDC" w:rsidP="003A2FD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12647DB" w14:textId="77777777" w:rsidR="003A2FDC" w:rsidRDefault="003A2FDC" w:rsidP="003A2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Owings, Lisa. (</w:t>
      </w:r>
      <w:r w:rsidR="00CE5E64" w:rsidRPr="003A2F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Meet a Baby Hippo (Lighting Bolt Books). </w:t>
      </w:r>
      <w:r>
        <w:rPr>
          <w:rFonts w:ascii="Times New Roman" w:hAnsi="Times New Roman" w:cs="Times New Roman"/>
          <w:sz w:val="24"/>
          <w:szCs w:val="24"/>
        </w:rPr>
        <w:t>Lerner Publishing Group</w:t>
      </w:r>
    </w:p>
    <w:p w14:paraId="649F8A8D" w14:textId="77777777" w:rsidR="003A2FDC" w:rsidRPr="003A2FDC" w:rsidRDefault="003A2FDC" w:rsidP="003A2FD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50E26E2" w14:textId="1BBBE947" w:rsidR="00206EB4" w:rsidRDefault="00206EB4" w:rsidP="003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Videos: </w:t>
      </w:r>
    </w:p>
    <w:p w14:paraId="12F0F96D" w14:textId="7D9D595E" w:rsidR="00206EB4" w:rsidRDefault="00206EB4" w:rsidP="00206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6EB4">
        <w:rPr>
          <w:rFonts w:ascii="Times New Roman" w:hAnsi="Times New Roman" w:cs="Times New Roman"/>
          <w:sz w:val="24"/>
          <w:szCs w:val="24"/>
        </w:rPr>
        <w:t xml:space="preserve">All Things Animal. “Hippos: Animal for Children.” Online video clip. </w:t>
      </w:r>
      <w:hyperlink r:id="rId5" w:history="1">
        <w:r w:rsidRPr="00206E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https://www.youtube.com/watch?v=_vii-jpTjDg</w:t>
        </w:r>
      </w:hyperlink>
      <w:r w:rsidRPr="00206EB4">
        <w:rPr>
          <w:rFonts w:ascii="Times New Roman" w:hAnsi="Times New Roman" w:cs="Times New Roman"/>
          <w:sz w:val="24"/>
          <w:szCs w:val="24"/>
        </w:rPr>
        <w:t xml:space="preserve">. All Things Animal TV, Nov. 12, 2014. </w:t>
      </w:r>
    </w:p>
    <w:p w14:paraId="187A66B5" w14:textId="2AC2F576" w:rsidR="00206EB4" w:rsidRDefault="00206EB4" w:rsidP="00206E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DA2675" w14:textId="152B0938" w:rsidR="00206EB4" w:rsidRDefault="00206EB4" w:rsidP="00903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Geographic Kids. “ Amazing Animals: Crocodile.</w:t>
      </w:r>
      <w:r w:rsidR="009037CF">
        <w:rPr>
          <w:rFonts w:ascii="Times New Roman" w:hAnsi="Times New Roman" w:cs="Times New Roman"/>
          <w:sz w:val="24"/>
          <w:szCs w:val="24"/>
        </w:rPr>
        <w:t xml:space="preserve"> S1 E13.</w:t>
      </w:r>
      <w:r>
        <w:rPr>
          <w:rFonts w:ascii="Times New Roman" w:hAnsi="Times New Roman" w:cs="Times New Roman"/>
          <w:sz w:val="24"/>
          <w:szCs w:val="24"/>
        </w:rPr>
        <w:t xml:space="preserve">” Online video clip. </w:t>
      </w:r>
      <w:r w:rsidR="009037CF" w:rsidRPr="009037CF">
        <w:rPr>
          <w:rFonts w:ascii="Times New Roman" w:hAnsi="Times New Roman" w:cs="Times New Roman"/>
          <w:sz w:val="24"/>
          <w:szCs w:val="24"/>
        </w:rPr>
        <w:t>https://www.youtube.com/watch?v=qyTNzTYFqlw</w:t>
      </w:r>
      <w:r w:rsidR="009037CF">
        <w:rPr>
          <w:rFonts w:ascii="Times New Roman" w:hAnsi="Times New Roman" w:cs="Times New Roman"/>
          <w:sz w:val="24"/>
          <w:szCs w:val="24"/>
        </w:rPr>
        <w:t xml:space="preserve"> . National Geographic Kids, July, 21, 2016. </w:t>
      </w:r>
    </w:p>
    <w:p w14:paraId="1C8CDCF8" w14:textId="77777777" w:rsidR="009037CF" w:rsidRPr="009037CF" w:rsidRDefault="009037CF" w:rsidP="009037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BA64BA" w14:textId="3FF39712" w:rsidR="009037CF" w:rsidRPr="009037CF" w:rsidRDefault="009037CF" w:rsidP="00903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PBS Learning Media. “ What Do Animals Eat?” Online video clip. </w:t>
      </w:r>
      <w:hyperlink r:id="rId6" w:history="1">
        <w:r w:rsidRPr="003D3643">
          <w:rPr>
            <w:rStyle w:val="Hyperlink"/>
            <w:rFonts w:ascii="Times New Roman" w:hAnsi="Times New Roman" w:cs="Times New Roman"/>
            <w:sz w:val="24"/>
            <w:szCs w:val="24"/>
          </w:rPr>
          <w:t>https://www.pbslearningmedia.org/asset/tdc02_vid_eat/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WGHB, 2003. </w:t>
      </w:r>
    </w:p>
    <w:p w14:paraId="2B4D7128" w14:textId="7EF77097" w:rsidR="00CE5E64" w:rsidRPr="00206EB4" w:rsidRDefault="003A2FDC" w:rsidP="003A2FDC">
      <w:pPr>
        <w:rPr>
          <w:color w:val="444444"/>
          <w:shd w:val="clear" w:color="auto" w:fill="FFFFFF"/>
        </w:rPr>
      </w:pPr>
      <w:r w:rsidRPr="003A2F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3E6B4E" w14:textId="77777777" w:rsidR="00CE5E64" w:rsidRPr="00CE5E64" w:rsidRDefault="00CE5E64" w:rsidP="00CE5E64">
      <w:pPr>
        <w:rPr>
          <w:rFonts w:ascii="Times New Roman" w:hAnsi="Times New Roman" w:cs="Times New Roman"/>
          <w:sz w:val="24"/>
          <w:szCs w:val="24"/>
        </w:rPr>
      </w:pPr>
    </w:p>
    <w:sectPr w:rsidR="00CE5E64" w:rsidRPr="00CE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AB"/>
    <w:multiLevelType w:val="hybridMultilevel"/>
    <w:tmpl w:val="12D25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899"/>
    <w:multiLevelType w:val="hybridMultilevel"/>
    <w:tmpl w:val="1E96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3C6E"/>
    <w:multiLevelType w:val="hybridMultilevel"/>
    <w:tmpl w:val="2E2A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F"/>
    <w:rsid w:val="001B2EE8"/>
    <w:rsid w:val="00206EB4"/>
    <w:rsid w:val="00232DE9"/>
    <w:rsid w:val="003A2FDC"/>
    <w:rsid w:val="009037CF"/>
    <w:rsid w:val="009A577F"/>
    <w:rsid w:val="00CA7837"/>
    <w:rsid w:val="00CE5E64"/>
    <w:rsid w:val="00DF5891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30AE"/>
  <w15:chartTrackingRefBased/>
  <w15:docId w15:val="{E47C1236-F1AD-484D-9BF1-FA894ACB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E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E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learningmedia.org/asset/tdc02_vid_eat/" TargetMode="External"/><Relationship Id="rId5" Type="http://schemas.openxmlformats.org/officeDocument/2006/relationships/hyperlink" Target="https://www.youtube.com/watch?v=_vii-jpT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Smothers, Moriah J</cp:lastModifiedBy>
  <cp:revision>2</cp:revision>
  <dcterms:created xsi:type="dcterms:W3CDTF">2018-05-22T18:37:00Z</dcterms:created>
  <dcterms:modified xsi:type="dcterms:W3CDTF">2018-05-22T18:37:00Z</dcterms:modified>
</cp:coreProperties>
</file>